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5D22" w14:textId="77777777" w:rsidR="00B52F01" w:rsidRPr="0020437B" w:rsidRDefault="00B52F01" w:rsidP="00BE0434">
      <w:pPr>
        <w:rPr>
          <w:rFonts w:asciiTheme="minorHAnsi" w:hAnsiTheme="minorHAnsi" w:cstheme="minorHAnsi"/>
        </w:rPr>
      </w:pPr>
    </w:p>
    <w:p w14:paraId="7BFECED0" w14:textId="77777777" w:rsidR="00B52F01" w:rsidRPr="0020437B" w:rsidRDefault="00B52F01" w:rsidP="00BE0434">
      <w:pPr>
        <w:rPr>
          <w:rFonts w:asciiTheme="minorHAnsi" w:hAnsiTheme="minorHAnsi" w:cstheme="minorHAnsi"/>
        </w:rPr>
        <w:sectPr w:rsidR="00B52F01" w:rsidRPr="0020437B" w:rsidSect="001877D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807" w:right="1276" w:bottom="2693" w:left="1134" w:header="1135" w:footer="567" w:gutter="0"/>
          <w:pgNumType w:start="1"/>
          <w:cols w:space="720"/>
          <w:vAlign w:val="center"/>
          <w:titlePg/>
          <w:docGrid w:linePitch="299"/>
        </w:sectPr>
      </w:pPr>
    </w:p>
    <w:p w14:paraId="745D89A5" w14:textId="69C49AE1" w:rsidR="00D873B3" w:rsidRPr="0020437B" w:rsidRDefault="00D873B3" w:rsidP="00D873B3">
      <w:pPr>
        <w:pStyle w:val="Nagwek1"/>
        <w:numPr>
          <w:ilvl w:val="0"/>
          <w:numId w:val="6"/>
        </w:numPr>
        <w:tabs>
          <w:tab w:val="clear" w:pos="1418"/>
        </w:tabs>
        <w:spacing w:before="960" w:after="240"/>
        <w:ind w:left="567" w:hanging="426"/>
        <w:jc w:val="left"/>
        <w:rPr>
          <w:rFonts w:asciiTheme="minorHAnsi" w:hAnsiTheme="minorHAnsi" w:cstheme="minorHAnsi"/>
          <w:b/>
          <w:color w:val="034EA2" w:themeColor="text2"/>
          <w:sz w:val="44"/>
          <w:szCs w:val="44"/>
        </w:rPr>
      </w:pPr>
      <w:bookmarkStart w:id="0" w:name="_Toc123737524"/>
      <w:r w:rsidRPr="0020437B">
        <w:rPr>
          <w:rFonts w:asciiTheme="minorHAnsi" w:hAnsiTheme="minorHAnsi" w:cstheme="minorHAnsi"/>
          <w:b/>
          <w:color w:val="034EA2" w:themeColor="text2"/>
          <w:sz w:val="44"/>
          <w:szCs w:val="44"/>
        </w:rPr>
        <w:t>Press release in Polish</w:t>
      </w:r>
      <w:bookmarkEnd w:id="0"/>
    </w:p>
    <w:p w14:paraId="34B74BC4" w14:textId="67FB9094" w:rsidR="00C83847" w:rsidRPr="00161CD3" w:rsidRDefault="00C83847" w:rsidP="00BB7E74">
      <w:pPr>
        <w:pStyle w:val="Bold"/>
        <w:rPr>
          <w:rFonts w:asciiTheme="minorHAnsi" w:hAnsiTheme="minorHAnsi" w:cstheme="minorHAnsi"/>
          <w:b/>
          <w:sz w:val="44"/>
          <w:lang w:val="pl-PL" w:eastAsia="pl-PL"/>
        </w:rPr>
      </w:pPr>
      <w:r w:rsidRPr="00161CD3">
        <w:rPr>
          <w:rFonts w:asciiTheme="minorHAnsi" w:hAnsiTheme="minorHAnsi" w:cstheme="minorHAnsi"/>
          <w:b/>
          <w:sz w:val="44"/>
          <w:lang w:val="pl-PL" w:eastAsia="pl-PL"/>
        </w:rPr>
        <w:t xml:space="preserve">Metale do produkcji baterii z geotermalnej solanki? Projekt </w:t>
      </w:r>
      <w:proofErr w:type="spellStart"/>
      <w:r w:rsidRPr="00161CD3">
        <w:rPr>
          <w:rFonts w:asciiTheme="minorHAnsi" w:hAnsiTheme="minorHAnsi" w:cstheme="minorHAnsi"/>
          <w:b/>
          <w:sz w:val="44"/>
          <w:lang w:val="pl-PL" w:eastAsia="pl-PL"/>
        </w:rPr>
        <w:t>BrineRIS</w:t>
      </w:r>
      <w:proofErr w:type="spellEnd"/>
      <w:r w:rsidRPr="00161CD3">
        <w:rPr>
          <w:rFonts w:asciiTheme="minorHAnsi" w:hAnsiTheme="minorHAnsi" w:cstheme="minorHAnsi"/>
          <w:b/>
          <w:sz w:val="44"/>
          <w:lang w:val="pl-PL" w:eastAsia="pl-PL"/>
        </w:rPr>
        <w:t xml:space="preserve"> ma w tym pomóc</w:t>
      </w:r>
    </w:p>
    <w:p w14:paraId="76E26F0C" w14:textId="77777777" w:rsidR="00C83847" w:rsidRPr="00161CD3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  <w:lang w:val="pl-PL" w:eastAsia="pl-PL"/>
        </w:rPr>
      </w:pPr>
      <w:r w:rsidRPr="00161CD3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Data: 26.04.2022, </w:t>
      </w:r>
      <w:r w:rsidRPr="00161CD3">
        <w:rPr>
          <w:rFonts w:asciiTheme="minorHAnsi" w:eastAsia="Times New Roman" w:hAnsiTheme="minorHAnsi" w:cstheme="minorHAnsi"/>
          <w:i/>
          <w:iCs/>
          <w:sz w:val="24"/>
          <w:szCs w:val="24"/>
          <w:lang w:val="pl-PL" w:eastAsia="pl-PL"/>
        </w:rPr>
        <w:t>Lucyna Róg-Wolska</w:t>
      </w:r>
    </w:p>
    <w:p w14:paraId="67CB1F2F" w14:textId="6A678B6E" w:rsidR="00C83847" w:rsidRPr="00161CD3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161CD3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</w:p>
    <w:p w14:paraId="767849C7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Naukowcy z kilku ośrodków naukowych i instytucji badawczych połączyli siły z partnerami przemysłowymi, by sprawdzić możliwości opłacalnego pozyskiwania cennych metali – takich jak lit – z wybranych wód podziemnych. Dziewięciu europejskich partnerów rozpoczyna analizy i badania solanek na terenie Polski, Węgier, Czech, Słowacji, Hiszpanii i Portugalii. Wspólnymi działaniami kieruje Politechnika Wrocławska.</w:t>
      </w:r>
    </w:p>
    <w:p w14:paraId="7FB35339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Projekt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BrineRIS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* prowadzi </w:t>
      </w:r>
      <w:hyperlink r:id="rId15" w:tgtFrame="_blank" w:history="1">
        <w:r w:rsidRPr="0020437B">
          <w:rPr>
            <w:rFonts w:asciiTheme="minorHAnsi" w:eastAsia="Times New Roman" w:hAnsiTheme="minorHAnsi" w:cstheme="minorHAnsi"/>
            <w:b/>
            <w:bCs/>
            <w:color w:val="0000FF"/>
            <w:sz w:val="24"/>
            <w:szCs w:val="24"/>
            <w:u w:val="single"/>
            <w:lang w:val="pl-PL" w:eastAsia="pl-PL"/>
          </w:rPr>
          <w:t xml:space="preserve">dr Magdalena </w:t>
        </w:r>
        <w:proofErr w:type="spellStart"/>
        <w:r w:rsidRPr="0020437B">
          <w:rPr>
            <w:rFonts w:asciiTheme="minorHAnsi" w:eastAsia="Times New Roman" w:hAnsiTheme="minorHAnsi" w:cstheme="minorHAnsi"/>
            <w:b/>
            <w:bCs/>
            <w:color w:val="0000FF"/>
            <w:sz w:val="24"/>
            <w:szCs w:val="24"/>
            <w:u w:val="single"/>
            <w:lang w:val="pl-PL" w:eastAsia="pl-PL"/>
          </w:rPr>
          <w:t>Worsa</w:t>
        </w:r>
        <w:proofErr w:type="spellEnd"/>
        <w:r w:rsidRPr="0020437B">
          <w:rPr>
            <w:rFonts w:asciiTheme="minorHAnsi" w:eastAsia="Times New Roman" w:hAnsiTheme="minorHAnsi" w:cstheme="minorHAnsi"/>
            <w:b/>
            <w:bCs/>
            <w:color w:val="0000FF"/>
            <w:sz w:val="24"/>
            <w:szCs w:val="24"/>
            <w:u w:val="single"/>
            <w:lang w:val="pl-PL" w:eastAsia="pl-PL"/>
          </w:rPr>
          <w:t>-Kozak</w:t>
        </w:r>
      </w:hyperlink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 </w:t>
      </w:r>
      <w:hyperlink r:id="rId16" w:tgtFrame="_blank" w:history="1"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pl-PL" w:eastAsia="pl-PL"/>
          </w:rPr>
          <w:t xml:space="preserve">Wydziału </w:t>
        </w:r>
        <w:proofErr w:type="spellStart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pl-PL" w:eastAsia="pl-PL"/>
          </w:rPr>
          <w:t>Geoinżynierii</w:t>
        </w:r>
        <w:proofErr w:type="spellEnd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pl-PL" w:eastAsia="pl-PL"/>
          </w:rPr>
          <w:t>, Górnictwa i Geologii</w:t>
        </w:r>
      </w:hyperlink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wspólnie z innymi naukowcami z </w:t>
      </w:r>
      <w:hyperlink r:id="rId17" w:tgtFrame="_blank" w:history="1"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pl-PL" w:eastAsia="pl-PL"/>
          </w:rPr>
          <w:t>Katedry Górnictwa</w:t>
        </w:r>
      </w:hyperlink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hyperlink r:id="rId18" w:tgtFrame="_blank" w:history="1"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pl-PL" w:eastAsia="pl-PL"/>
          </w:rPr>
          <w:t>Katedry Geodezji i Geoinformatyki</w:t>
        </w:r>
      </w:hyperlink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oraz badaczami z </w:t>
      </w:r>
      <w:hyperlink r:id="rId19" w:tgtFrame="_blank" w:history="1"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pl-PL" w:eastAsia="pl-PL"/>
          </w:rPr>
          <w:t>Wydziału Chemicznego</w:t>
        </w:r>
      </w:hyperlink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 Działają razem z partnerami z Polski, Belgii, Finlandii Węgier, Niemiec i Hiszpanii.</w:t>
      </w:r>
    </w:p>
    <w:p w14:paraId="1D8C9C55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Wspólnie zamierzają zebrać dostępne informacje na temat potencjału solanek, które występują w wybranych sześciu krajach objętych tzw. </w:t>
      </w: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Regionalnym Programem Innowacji EIT (EIT RIS)</w:t>
      </w: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 czyli właśnie w Polsce, Węgrzech, Czechach, Słowacji, Hiszpanii i Portugalii. Ale to nie wszystko – przeprowadzą także analizy wybranych perspektywicznych 12 źródeł pod kątem pozyskiwania z nich metali trzema rozwijanymi właśnie technologiami.</w:t>
      </w:r>
    </w:p>
    <w:p w14:paraId="36562EA3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Projekt - o budżecie </w:t>
      </w: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1,7 miliona euro</w:t>
      </w: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– jest finansowany z unijnych funduszy w ramach programu KAVA 8 EIT Raw Materials.</w:t>
      </w:r>
    </w:p>
    <w:p w14:paraId="3A32F410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</w:pPr>
    </w:p>
    <w:p w14:paraId="2348012D" w14:textId="426F12D9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Dlaczego lit jest tak ważny?</w:t>
      </w:r>
    </w:p>
    <w:p w14:paraId="1C61ECA6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Lit to jeden z metali o ogromnym znaczeniu m.in. dla szybko rozwijającej się branży samochodów elektrycznych. Wykorzystuje się go do produkcji baterii samochodowych, a konkretnie do wytwarzania akumulatorów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litowo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-jonowych o długiej żywotności i krótkim czasie ładowania.</w:t>
      </w:r>
    </w:p>
    <w:p w14:paraId="73C052DA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Wyliczenia ekspertów mówią o tym, że do końca dekady popyt na lit – już teraz bardzo wysoki – wzrośnie nawet pięciokrotnie.</w:t>
      </w:r>
    </w:p>
    <w:p w14:paraId="34375807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Duża część produkowanego obecnie litu jest wydobywana ze zbiorników solankowych tzw.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salar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które znajdują się na wysoko położonych terenach Boliwii, Argentyny i Chile. Bogate w ten </w:t>
      </w: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lastRenderedPageBreak/>
        <w:t>pierwiastek wody muszą być najpierw wypompowane do szeregu dużych stawów ewaporacyjnych, gdzie przez kilka miesięcy woda odparowuje pod wpływem wysokich temperatur. W wyniku m.in. ekstrakcji, filtracji i innych działań pozyskuje się węglan litu – stabilny biały proszek, który można przekształcić w określone sole przemysłowe i chemikalia lub przetworzyć na czysty lit metaliczny.</w:t>
      </w:r>
    </w:p>
    <w:p w14:paraId="4A38CE7F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Taki proces produkcji ma jednak duży wpływ na środowisko naturalne – m.in. przez zajmowane olbrzymie powierzchnie, bezpowrotne zużywanie olbrzymiej ilości wody, a także obniżanie poziomu wód gruntowych z powodu wypompowywania solanek. Problem stanowią też środki chemiczne używane w metodzie ewaporacyjnej. Problemem są też kwestie związane z warunkami atmosferycznymi, bo jeśli temperatury nie są wystarczająco wysokie, woda w stawach ewaporacyjnych nie odparowuje.</w:t>
      </w:r>
    </w:p>
    <w:p w14:paraId="0056C2B2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Dlatego w wielu ośrodkach na świecie trwają prace nad technologiami </w:t>
      </w: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tzw. bezpośredniej ekstrakcji litu</w:t>
      </w: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(</w:t>
      </w:r>
      <w:proofErr w:type="spellStart"/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direct</w:t>
      </w:r>
      <w:proofErr w:type="spellEnd"/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lithium</w:t>
      </w:r>
      <w:proofErr w:type="spellEnd"/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extraction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), które zwiększają efektywność procesu wydobycia i sprawiają, że staje się niezależny od pogody. Wykorzystują bowiem energię elektryczną oraz różne procesy chemiczne do izolacji i ekstrakcji skoncentrowanego litu. Tu jednak pojawia się kwestia cen energii elektrycznej, która wpływa na opłacalność produkcji.</w:t>
      </w:r>
    </w:p>
    <w:p w14:paraId="1A815736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</w:pPr>
    </w:p>
    <w:p w14:paraId="1B77D100" w14:textId="0A05C5C9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A może geotermia?</w:t>
      </w:r>
    </w:p>
    <w:p w14:paraId="5E99B887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Stąd kolejnym potencjalnym rozwiązaniem problemu może być pozyskiwanie litu z solanek geotermalnych przy jednoczesnym wykorzystaniu geotermii do produkcji zielonej energii elektrycznej.</w:t>
      </w:r>
    </w:p>
    <w:p w14:paraId="4A48FEDD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- Takie pilotażowe instalacje są już testowane w kilku miejscach świata i produkują wodorotlenek litu albo węglan litu – opowiada dr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Worsa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-Kozak. – Naszym zadaniem jest sprawdzenie potencjału dla takich inwestycji w sześciu krajach RIS, które jednocześnie są państwami z potwierdzonymi zasobami występujących tam solanek. Stworzymy więc bazę bardzo cennych informacji i analiz dla inwestorów, którzy byliby zainteresowani rozwijaniem takich instalacji w Polsce, na Węgrzech albo w Czechach, Słowacji, Hiszpanii czy Portugalii. Jako że Unia Europejska wspiera obecnie dofinansowaniami inwestycje m.in. związane z wykorzystaniem źródeł geotermalnych, efekty naszego projektu mogą zaowocować konkretnymi inwestycjami wspieranymi z funduszy europejskich.</w:t>
      </w:r>
    </w:p>
    <w:p w14:paraId="2B5789BD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</w:pPr>
    </w:p>
    <w:p w14:paraId="6D664CBC" w14:textId="493903E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Współpraca międzynarodowa</w:t>
      </w:r>
    </w:p>
    <w:p w14:paraId="089AAA15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Projekt zakłada kilka jednoczesnych ścieżek działania. Jego uczestnicy zamierzają m.in. zebrać wszystkie dostępne informacje na temat występowania solanek i ich składu – a zwłaszcza zawartości litu, strontu czy baru.</w:t>
      </w:r>
    </w:p>
    <w:p w14:paraId="307B9CC1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- Obecnie te dane są bardzo rozproszone – tłumaczy dr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Worsa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-Kozak. – Nie ma jednego miejsca, w którym zainteresowany przedsiębiorca mógłby przejrzeć przekrojowo takie informacje. Do tego część np. badań składu chemicznego solanek została przeprowadzona w ramach projektów naukowych czy inwestycyjnych związanych z innymi tematami i te dane nie zostały nigdy przeanalizowane pod kątem odzysku pierwiastków, ani w jakiejkolwiek formie upublicznione.</w:t>
      </w:r>
    </w:p>
    <w:p w14:paraId="113969A3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Drugą ścieżką będzie analiza potencjału wybranych solanek trzema technologiami bezpośredniej ekstrakcji litu. Elektrochemicznymi metodami odzysku tego pierwiastka zajmie się </w:t>
      </w: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 xml:space="preserve">Uniwersytet </w:t>
      </w: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lastRenderedPageBreak/>
        <w:t>Gandawski</w:t>
      </w: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(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Ghent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University), metodą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adsorbcyjną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- fińska służba geologiczna </w:t>
      </w:r>
      <w:r w:rsidRPr="0020437B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GTK</w:t>
      </w: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(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Geological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Survey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of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Finland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) i ekstrakcją rozpuszczalnikową – również GTK, lecz we współpracy Wydziałem Chemii z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PWr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</w:p>
    <w:p w14:paraId="62965DAA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- Naszym zadaniem jest przetestowanie tych technologii na konkretnych solankach i określenie, że dla tych źródeł dana technologia pozwoli odzyskać dane ilości pierwiastków przy ustalonych warunkach granicznych – tłumaczy liderka projektu.</w:t>
      </w:r>
    </w:p>
    <w:p w14:paraId="3D943F97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 każdej solanki wytypowanej do szczegółowych badań naukowcy będą musieli pobrać zarówno niewielkie próbki do szybkich i prostych analiz chemicznych na miejscu, jak i duże ilości wody (około 150-200 l), które wyślą do Belgii, Finlandii i Niemiec – na bardziej zaawansowane analizy.</w:t>
      </w:r>
    </w:p>
    <w:p w14:paraId="7B584EDB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Będą brać pod uwagę m.in. zawartość metali w danym źródle, ale także jego temperaturę, stabilność i wydajność – bo wszystkie te czynniki są istotne w ocenie opłacalności pozyskiwania metali z solanki.</w:t>
      </w:r>
    </w:p>
    <w:p w14:paraId="05D620F2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- Będziemy także analizować te solanki, które mają niższe temperatury, czyli np. około 40 czy 60 stopni C. i w związku z tym nie nadają się do produkcji energii elektrycznej – opowiada dr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Worsa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-Kozak. - Mogą natomiast być odpowiednie do produkcji ciepła i dlatego naukowcy z TU Freiberg będą klasyfikować te solanki, z których ciepło można byłoby wykorzystywać do poprawy samego procesu technologicznego, np. do podgrzania chłodniejszej wody i poprawy efektywności testowanych technologii, zmniejszając ich koszty.</w:t>
      </w:r>
    </w:p>
    <w:p w14:paraId="02BAA149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 ramach projektu powstanie też portal dla podmiotów zainteresowanych inwestowaniem w instalacje na solankach – z dostępem do informacji i analiz przygotowanych w ramach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BrineRIS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</w:p>
    <w:p w14:paraId="4CCA17EE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 planach są także otwarte warsztaty na temat potencjału geotermalnych solanek, wizyty studyjne naukowców i szkoła letnia dla studentów w Karlsruhe organizowana przez firmę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Vulcan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Energie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Ressourcen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. </w:t>
      </w:r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ramach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projektu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powstaną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także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prace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inżynierskie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magisterskie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004D7F7" w14:textId="77777777" w:rsidR="00C83847" w:rsidRPr="0020437B" w:rsidRDefault="00000000" w:rsidP="00C838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pict w14:anchorId="29F8468D">
          <v:rect id="_x0000_i1028" style="width:0;height:1.5pt" o:hralign="center" o:hrstd="t" o:hr="t" fillcolor="#a0a0a0" stroked="f"/>
        </w:pict>
      </w:r>
    </w:p>
    <w:p w14:paraId="54DDC252" w14:textId="77777777" w:rsidR="00C83847" w:rsidRPr="0020437B" w:rsidRDefault="00C83847" w:rsidP="00C8384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Projekt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BrineRIS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to „Brines of RIS countries as a source of CRM and energy supply”.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Partnerami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projekcie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są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Politechnika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Wrocławska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lider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hyperlink r:id="rId20" w:tgtFrame="_blank" w:history="1"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CSIC - The Spanish National Research Council</w:t>
        </w:r>
      </w:hyperlink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hyperlink r:id="rId21" w:tgtFrame="_blank" w:history="1">
        <w:proofErr w:type="spellStart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Uniwersytet</w:t>
        </w:r>
        <w:proofErr w:type="spellEnd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 xml:space="preserve"> w </w:t>
        </w:r>
        <w:proofErr w:type="spellStart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Miszkolcu</w:t>
        </w:r>
        <w:proofErr w:type="spellEnd"/>
      </w:hyperlink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hyperlink r:id="rId22" w:tgtFrame="_blank" w:history="1">
        <w:proofErr w:type="spellStart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Uniwersytet</w:t>
        </w:r>
        <w:proofErr w:type="spellEnd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Gandawski</w:t>
        </w:r>
        <w:proofErr w:type="spellEnd"/>
      </w:hyperlink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hyperlink r:id="rId23" w:tgtFrame="_blank" w:history="1"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TUBA Freiberg</w:t>
        </w:r>
      </w:hyperlink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hyperlink r:id="rId24" w:tgtFrame="_blank" w:history="1">
        <w:proofErr w:type="spellStart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Europejski</w:t>
        </w:r>
        <w:proofErr w:type="spellEnd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Instytut</w:t>
        </w:r>
        <w:proofErr w:type="spellEnd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Litu</w:t>
        </w:r>
        <w:proofErr w:type="spellEnd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eLi</w:t>
        </w:r>
        <w:proofErr w:type="spellEnd"/>
      </w:hyperlink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hyperlink r:id="rId25" w:tgtFrame="_blank" w:history="1"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GTK - Geological Survey of Finland</w:t>
        </w:r>
      </w:hyperlink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firma</w:t>
      </w:r>
      <w:proofErr w:type="spellEnd"/>
      <w:r w:rsidRPr="0020437B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hyperlink r:id="rId26" w:tgtFrame="_blank" w:history="1">
        <w:r w:rsidRPr="0020437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Redstone Exploration Services.</w:t>
        </w:r>
      </w:hyperlink>
    </w:p>
    <w:p w14:paraId="0A189C1F" w14:textId="7680B8D6" w:rsidR="00C83847" w:rsidRPr="0020437B" w:rsidRDefault="00C83847">
      <w:pPr>
        <w:tabs>
          <w:tab w:val="clear" w:pos="1418"/>
        </w:tabs>
        <w:spacing w:after="200" w:line="276" w:lineRule="auto"/>
        <w:contextualSpacing w:val="0"/>
        <w:jc w:val="left"/>
        <w:rPr>
          <w:rFonts w:asciiTheme="minorHAnsi" w:eastAsiaTheme="majorEastAsia" w:hAnsiTheme="minorHAnsi" w:cstheme="minorHAnsi"/>
          <w:bCs/>
          <w:color w:val="034EA2" w:themeColor="text2"/>
          <w:sz w:val="44"/>
          <w:szCs w:val="44"/>
        </w:rPr>
      </w:pPr>
    </w:p>
    <w:sectPr w:rsidR="00C83847" w:rsidRPr="0020437B" w:rsidSect="00D944F8">
      <w:footerReference w:type="default" r:id="rId27"/>
      <w:type w:val="continuous"/>
      <w:pgSz w:w="11907" w:h="16840" w:code="9"/>
      <w:pgMar w:top="1276" w:right="1275" w:bottom="720" w:left="1134" w:header="993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6DFA" w14:textId="77777777" w:rsidR="00DF0014" w:rsidRDefault="00DF0014">
      <w:pPr>
        <w:spacing w:after="0" w:line="240" w:lineRule="auto"/>
      </w:pPr>
      <w:r>
        <w:separator/>
      </w:r>
    </w:p>
  </w:endnote>
  <w:endnote w:type="continuationSeparator" w:id="0">
    <w:p w14:paraId="13F73934" w14:textId="77777777" w:rsidR="00DF0014" w:rsidRDefault="00DF0014">
      <w:pPr>
        <w:spacing w:after="0" w:line="240" w:lineRule="auto"/>
      </w:pPr>
      <w:r>
        <w:continuationSeparator/>
      </w:r>
    </w:p>
  </w:endnote>
  <w:endnote w:type="continuationNotice" w:id="1">
    <w:p w14:paraId="391D6488" w14:textId="77777777" w:rsidR="00DF0014" w:rsidRDefault="00DF0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charset w:val="4D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67806"/>
      <w:docPartObj>
        <w:docPartGallery w:val="Page Numbers (Bottom of Page)"/>
        <w:docPartUnique/>
      </w:docPartObj>
    </w:sdtPr>
    <w:sdtContent>
      <w:p w14:paraId="28340C60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B93FE" w14:textId="0BF85335" w:rsidR="0069530A" w:rsidRPr="0083526A" w:rsidRDefault="0069530A" w:rsidP="00992705">
    <w:pPr>
      <w:tabs>
        <w:tab w:val="left" w:pos="2117"/>
        <w:tab w:val="left" w:pos="6176"/>
      </w:tabs>
      <w:ind w:left="-567"/>
      <w:rPr>
        <w:color w:val="FFFFFF" w:themeColor="background1"/>
      </w:rPr>
    </w:pPr>
    <w:r>
      <w:rPr>
        <w:noProof/>
      </w:rPr>
      <w:drawing>
        <wp:inline distT="0" distB="0" distL="0" distR="0" wp14:anchorId="68224D92" wp14:editId="0706C544">
          <wp:extent cx="739140" cy="940829"/>
          <wp:effectExtent l="0" t="0" r="381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E69E" w14:textId="7ADFF5D4" w:rsidR="0069530A" w:rsidRDefault="0069530A" w:rsidP="000732BE">
    <w:pPr>
      <w:pStyle w:val="Stopka"/>
      <w:tabs>
        <w:tab w:val="clear" w:pos="4513"/>
        <w:tab w:val="clear" w:pos="9026"/>
        <w:tab w:val="left" w:pos="6489"/>
      </w:tabs>
    </w:pPr>
    <w:r>
      <w:rPr>
        <w:noProof/>
      </w:rPr>
      <w:drawing>
        <wp:inline distT="0" distB="0" distL="0" distR="0" wp14:anchorId="22C0C672" wp14:editId="5889B95C">
          <wp:extent cx="739140" cy="940829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741313"/>
      <w:docPartObj>
        <w:docPartGallery w:val="Page Numbers (Bottom of Page)"/>
        <w:docPartUnique/>
      </w:docPartObj>
    </w:sdtPr>
    <w:sdtContent>
      <w:p w14:paraId="3B5309FC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2ED06" w14:textId="45B866DC" w:rsidR="0069530A" w:rsidRPr="0083526A" w:rsidRDefault="0069530A" w:rsidP="001877D7">
    <w:pPr>
      <w:tabs>
        <w:tab w:val="left" w:pos="2117"/>
        <w:tab w:val="left" w:pos="6176"/>
      </w:tabs>
      <w:ind w:left="142"/>
      <w:rPr>
        <w:color w:val="FFFFFF" w:themeColor="background1"/>
      </w:rPr>
    </w:pPr>
    <w:r>
      <w:rPr>
        <w:noProof/>
      </w:rPr>
      <w:drawing>
        <wp:inline distT="0" distB="0" distL="0" distR="0" wp14:anchorId="4E4EED8C" wp14:editId="44FBF5B7">
          <wp:extent cx="739140" cy="940829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015B" w14:textId="77777777" w:rsidR="00DF0014" w:rsidRDefault="00DF0014">
      <w:pPr>
        <w:spacing w:after="0" w:line="240" w:lineRule="auto"/>
      </w:pPr>
      <w:r>
        <w:separator/>
      </w:r>
    </w:p>
  </w:footnote>
  <w:footnote w:type="continuationSeparator" w:id="0">
    <w:p w14:paraId="096BA41C" w14:textId="77777777" w:rsidR="00DF0014" w:rsidRDefault="00DF0014">
      <w:pPr>
        <w:spacing w:after="0" w:line="240" w:lineRule="auto"/>
      </w:pPr>
      <w:r>
        <w:continuationSeparator/>
      </w:r>
    </w:p>
  </w:footnote>
  <w:footnote w:type="continuationNotice" w:id="1">
    <w:p w14:paraId="2994415C" w14:textId="77777777" w:rsidR="00DF0014" w:rsidRDefault="00DF0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19FE" w14:textId="5A39BAD1" w:rsidR="0069530A" w:rsidRDefault="0069530A" w:rsidP="00D213A0">
    <w:pPr>
      <w:pStyle w:val="Nagwek"/>
      <w:tabs>
        <w:tab w:val="clear" w:pos="4513"/>
        <w:tab w:val="clear" w:pos="9026"/>
        <w:tab w:val="left" w:pos="2560"/>
      </w:tabs>
    </w:pPr>
    <w:r>
      <w:rPr>
        <w:noProof/>
      </w:rPr>
      <w:drawing>
        <wp:inline distT="0" distB="0" distL="0" distR="0" wp14:anchorId="4F9A8F55" wp14:editId="3F37401A">
          <wp:extent cx="6030595" cy="638175"/>
          <wp:effectExtent l="0" t="0" r="0" b="0"/>
          <wp:docPr id="41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8085" w14:textId="3D7BE834" w:rsidR="0069530A" w:rsidRPr="00923685" w:rsidRDefault="0069530A">
    <w:pPr>
      <w:pStyle w:val="Nagwek"/>
      <w:rPr>
        <w:i/>
        <w:sz w:val="28"/>
        <w:szCs w:val="28"/>
      </w:rPr>
    </w:pPr>
    <w:r>
      <w:tab/>
    </w:r>
    <w:r>
      <w:rPr>
        <w:noProof/>
      </w:rPr>
      <w:drawing>
        <wp:inline distT="0" distB="0" distL="0" distR="0" wp14:anchorId="495760D8" wp14:editId="7BE760A7">
          <wp:extent cx="6030595" cy="638175"/>
          <wp:effectExtent l="0" t="0" r="0" b="0"/>
          <wp:docPr id="3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B0B"/>
    <w:multiLevelType w:val="hybridMultilevel"/>
    <w:tmpl w:val="D3EA5258"/>
    <w:lvl w:ilvl="0" w:tplc="17A0CC78">
      <w:start w:val="1"/>
      <w:numFmt w:val="bullet"/>
      <w:pStyle w:val="BulletLevel2"/>
      <w:lvlText w:val="•"/>
      <w:lvlJc w:val="left"/>
      <w:pPr>
        <w:ind w:left="1778" w:hanging="360"/>
      </w:pPr>
      <w:rPr>
        <w:rFonts w:ascii="Calibri Light" w:hAnsi="Calibri Ligh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646149"/>
    <w:multiLevelType w:val="hybridMultilevel"/>
    <w:tmpl w:val="2FD6AAFC"/>
    <w:lvl w:ilvl="0" w:tplc="EEF244E4">
      <w:start w:val="1"/>
      <w:numFmt w:val="bullet"/>
      <w:pStyle w:val="BulletLevel1"/>
      <w:lvlText w:val="•"/>
      <w:lvlJc w:val="left"/>
      <w:pPr>
        <w:ind w:left="717" w:hanging="360"/>
      </w:pPr>
      <w:rPr>
        <w:rFonts w:ascii="Calibri Light" w:hAnsi="Calibri Light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6FA2"/>
    <w:multiLevelType w:val="multilevel"/>
    <w:tmpl w:val="BF5263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F9848B1"/>
    <w:multiLevelType w:val="hybridMultilevel"/>
    <w:tmpl w:val="D25A64C8"/>
    <w:lvl w:ilvl="0" w:tplc="B9966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E0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A3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3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64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C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E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CA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5D0"/>
    <w:multiLevelType w:val="hybridMultilevel"/>
    <w:tmpl w:val="88465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0EA"/>
    <w:multiLevelType w:val="hybridMultilevel"/>
    <w:tmpl w:val="FC32A5CC"/>
    <w:lvl w:ilvl="0" w:tplc="0AC8F544">
      <w:start w:val="1"/>
      <w:numFmt w:val="decimal"/>
      <w:pStyle w:val="tablenumbers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848484" w:themeColor="text1" w:themeTint="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3224D"/>
    <w:multiLevelType w:val="hybridMultilevel"/>
    <w:tmpl w:val="1EF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0FB"/>
    <w:multiLevelType w:val="multilevel"/>
    <w:tmpl w:val="5B346DC8"/>
    <w:styleLink w:val="ChapterHeadline"/>
    <w:lvl w:ilvl="0">
      <w:start w:val="1"/>
      <w:numFmt w:val="decimal"/>
      <w:lvlText w:val="%1."/>
      <w:lvlJc w:val="left"/>
      <w:pPr>
        <w:ind w:left="57" w:hanging="908"/>
      </w:pPr>
      <w:rPr>
        <w:rFonts w:ascii="Calibri Bold" w:hAnsi="Calibri 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8971B4"/>
    <w:multiLevelType w:val="hybridMultilevel"/>
    <w:tmpl w:val="B63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39E3"/>
    <w:multiLevelType w:val="hybridMultilevel"/>
    <w:tmpl w:val="A4C4A386"/>
    <w:lvl w:ilvl="0" w:tplc="B128F2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14142"/>
    <w:multiLevelType w:val="hybridMultilevel"/>
    <w:tmpl w:val="0396D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4296C"/>
    <w:multiLevelType w:val="hybridMultilevel"/>
    <w:tmpl w:val="BE961444"/>
    <w:lvl w:ilvl="0" w:tplc="BA0869E2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5550"/>
    <w:multiLevelType w:val="hybridMultilevel"/>
    <w:tmpl w:val="3FF0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869E2">
      <w:start w:val="4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57BE"/>
    <w:multiLevelType w:val="hybridMultilevel"/>
    <w:tmpl w:val="9D706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81234"/>
    <w:multiLevelType w:val="hybridMultilevel"/>
    <w:tmpl w:val="9CEA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179C8"/>
    <w:multiLevelType w:val="hybridMultilevel"/>
    <w:tmpl w:val="6FD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3712">
    <w:abstractNumId w:val="3"/>
  </w:num>
  <w:num w:numId="2" w16cid:durableId="705370286">
    <w:abstractNumId w:val="1"/>
  </w:num>
  <w:num w:numId="3" w16cid:durableId="997537699">
    <w:abstractNumId w:val="0"/>
  </w:num>
  <w:num w:numId="4" w16cid:durableId="1699312409">
    <w:abstractNumId w:val="7"/>
  </w:num>
  <w:num w:numId="5" w16cid:durableId="734620806">
    <w:abstractNumId w:val="5"/>
  </w:num>
  <w:num w:numId="6" w16cid:durableId="1065370250">
    <w:abstractNumId w:val="2"/>
  </w:num>
  <w:num w:numId="7" w16cid:durableId="1629161868">
    <w:abstractNumId w:val="9"/>
  </w:num>
  <w:num w:numId="8" w16cid:durableId="17582335">
    <w:abstractNumId w:val="14"/>
  </w:num>
  <w:num w:numId="9" w16cid:durableId="2097438672">
    <w:abstractNumId w:val="4"/>
  </w:num>
  <w:num w:numId="10" w16cid:durableId="66074936">
    <w:abstractNumId w:val="10"/>
  </w:num>
  <w:num w:numId="11" w16cid:durableId="1794715739">
    <w:abstractNumId w:val="6"/>
  </w:num>
  <w:num w:numId="12" w16cid:durableId="533689577">
    <w:abstractNumId w:val="8"/>
  </w:num>
  <w:num w:numId="13" w16cid:durableId="125588280">
    <w:abstractNumId w:val="9"/>
  </w:num>
  <w:num w:numId="14" w16cid:durableId="1442188577">
    <w:abstractNumId w:val="13"/>
  </w:num>
  <w:num w:numId="15" w16cid:durableId="1069419070">
    <w:abstractNumId w:val="12"/>
  </w:num>
  <w:num w:numId="16" w16cid:durableId="1008681308">
    <w:abstractNumId w:val="15"/>
  </w:num>
  <w:num w:numId="17" w16cid:durableId="8735397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efaultTableStyle w:val="tabl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DMxNrIwsDSwMLJQ0lEKTi0uzszPAykwMq4FAIzYTAwtAAAA"/>
  </w:docVars>
  <w:rsids>
    <w:rsidRoot w:val="00BA6631"/>
    <w:rsid w:val="000009D6"/>
    <w:rsid w:val="0000359B"/>
    <w:rsid w:val="00004EE2"/>
    <w:rsid w:val="00004FE4"/>
    <w:rsid w:val="000052C0"/>
    <w:rsid w:val="00005B39"/>
    <w:rsid w:val="000077A4"/>
    <w:rsid w:val="00011927"/>
    <w:rsid w:val="00011DD2"/>
    <w:rsid w:val="00013002"/>
    <w:rsid w:val="00013A96"/>
    <w:rsid w:val="00016571"/>
    <w:rsid w:val="000173A0"/>
    <w:rsid w:val="00020238"/>
    <w:rsid w:val="00021347"/>
    <w:rsid w:val="000252F9"/>
    <w:rsid w:val="00026318"/>
    <w:rsid w:val="00032474"/>
    <w:rsid w:val="000331B2"/>
    <w:rsid w:val="00034E29"/>
    <w:rsid w:val="00036BE5"/>
    <w:rsid w:val="000412E3"/>
    <w:rsid w:val="00041D42"/>
    <w:rsid w:val="00045C83"/>
    <w:rsid w:val="00045CAE"/>
    <w:rsid w:val="00046DE6"/>
    <w:rsid w:val="00050DCF"/>
    <w:rsid w:val="0005129F"/>
    <w:rsid w:val="0005172E"/>
    <w:rsid w:val="0005340A"/>
    <w:rsid w:val="0005507F"/>
    <w:rsid w:val="00056AA3"/>
    <w:rsid w:val="000571B1"/>
    <w:rsid w:val="000618FB"/>
    <w:rsid w:val="00070027"/>
    <w:rsid w:val="000702A4"/>
    <w:rsid w:val="000729BB"/>
    <w:rsid w:val="000732BE"/>
    <w:rsid w:val="0007531F"/>
    <w:rsid w:val="00076A06"/>
    <w:rsid w:val="00076D03"/>
    <w:rsid w:val="00076FE7"/>
    <w:rsid w:val="00084132"/>
    <w:rsid w:val="0008553F"/>
    <w:rsid w:val="00085AB7"/>
    <w:rsid w:val="000864F7"/>
    <w:rsid w:val="000918A7"/>
    <w:rsid w:val="00091A45"/>
    <w:rsid w:val="000947E1"/>
    <w:rsid w:val="000967A5"/>
    <w:rsid w:val="000969E7"/>
    <w:rsid w:val="000A0705"/>
    <w:rsid w:val="000A0BED"/>
    <w:rsid w:val="000A2043"/>
    <w:rsid w:val="000A4EAD"/>
    <w:rsid w:val="000A5830"/>
    <w:rsid w:val="000A7337"/>
    <w:rsid w:val="000A7557"/>
    <w:rsid w:val="000B080E"/>
    <w:rsid w:val="000B0BDB"/>
    <w:rsid w:val="000B2AE6"/>
    <w:rsid w:val="000B2CCC"/>
    <w:rsid w:val="000B319B"/>
    <w:rsid w:val="000B72E6"/>
    <w:rsid w:val="000B7BF6"/>
    <w:rsid w:val="000B7ED6"/>
    <w:rsid w:val="000C268F"/>
    <w:rsid w:val="000C4B51"/>
    <w:rsid w:val="000C71FA"/>
    <w:rsid w:val="000D0488"/>
    <w:rsid w:val="000D0A8E"/>
    <w:rsid w:val="000D0C94"/>
    <w:rsid w:val="000D2C0D"/>
    <w:rsid w:val="000D2DBE"/>
    <w:rsid w:val="000D35CE"/>
    <w:rsid w:val="000D4CD7"/>
    <w:rsid w:val="000D6700"/>
    <w:rsid w:val="000D7BB1"/>
    <w:rsid w:val="000E4457"/>
    <w:rsid w:val="000E482C"/>
    <w:rsid w:val="000E587B"/>
    <w:rsid w:val="000E6F96"/>
    <w:rsid w:val="000E7027"/>
    <w:rsid w:val="000F180A"/>
    <w:rsid w:val="000F2AFE"/>
    <w:rsid w:val="000F5B8C"/>
    <w:rsid w:val="00101FB2"/>
    <w:rsid w:val="00103EE9"/>
    <w:rsid w:val="00107C67"/>
    <w:rsid w:val="00107D9F"/>
    <w:rsid w:val="00110F29"/>
    <w:rsid w:val="00111011"/>
    <w:rsid w:val="00111201"/>
    <w:rsid w:val="001129A6"/>
    <w:rsid w:val="001138C0"/>
    <w:rsid w:val="00113AD7"/>
    <w:rsid w:val="00114931"/>
    <w:rsid w:val="0011759B"/>
    <w:rsid w:val="00124A92"/>
    <w:rsid w:val="00125CA9"/>
    <w:rsid w:val="00130343"/>
    <w:rsid w:val="00130E5E"/>
    <w:rsid w:val="00131914"/>
    <w:rsid w:val="001329FD"/>
    <w:rsid w:val="001348A0"/>
    <w:rsid w:val="001371EE"/>
    <w:rsid w:val="00141F75"/>
    <w:rsid w:val="001452F0"/>
    <w:rsid w:val="00145318"/>
    <w:rsid w:val="00146A2B"/>
    <w:rsid w:val="0014784C"/>
    <w:rsid w:val="001528A8"/>
    <w:rsid w:val="00153A73"/>
    <w:rsid w:val="00155EBB"/>
    <w:rsid w:val="00156885"/>
    <w:rsid w:val="00157DD3"/>
    <w:rsid w:val="00157EFA"/>
    <w:rsid w:val="00161B6F"/>
    <w:rsid w:val="00161CD3"/>
    <w:rsid w:val="00161E49"/>
    <w:rsid w:val="00162262"/>
    <w:rsid w:val="00165E72"/>
    <w:rsid w:val="00166F44"/>
    <w:rsid w:val="00172408"/>
    <w:rsid w:val="0017249A"/>
    <w:rsid w:val="001763BF"/>
    <w:rsid w:val="0017764F"/>
    <w:rsid w:val="00181D76"/>
    <w:rsid w:val="00183327"/>
    <w:rsid w:val="00183658"/>
    <w:rsid w:val="00184011"/>
    <w:rsid w:val="001877D7"/>
    <w:rsid w:val="001927FB"/>
    <w:rsid w:val="00192F88"/>
    <w:rsid w:val="001946A7"/>
    <w:rsid w:val="00194A06"/>
    <w:rsid w:val="00195B4A"/>
    <w:rsid w:val="001967A5"/>
    <w:rsid w:val="001A0522"/>
    <w:rsid w:val="001A158B"/>
    <w:rsid w:val="001A46CA"/>
    <w:rsid w:val="001A4EF4"/>
    <w:rsid w:val="001A621F"/>
    <w:rsid w:val="001A6D41"/>
    <w:rsid w:val="001A784A"/>
    <w:rsid w:val="001B1B37"/>
    <w:rsid w:val="001B1FA8"/>
    <w:rsid w:val="001B2E24"/>
    <w:rsid w:val="001B318F"/>
    <w:rsid w:val="001B5B55"/>
    <w:rsid w:val="001B5D9C"/>
    <w:rsid w:val="001B6593"/>
    <w:rsid w:val="001C0FDB"/>
    <w:rsid w:val="001C4E7F"/>
    <w:rsid w:val="001D0412"/>
    <w:rsid w:val="001D3DDB"/>
    <w:rsid w:val="001D4AFE"/>
    <w:rsid w:val="001D4DC4"/>
    <w:rsid w:val="001D5691"/>
    <w:rsid w:val="001D5733"/>
    <w:rsid w:val="001E093D"/>
    <w:rsid w:val="001E1A71"/>
    <w:rsid w:val="001E2484"/>
    <w:rsid w:val="001E27C3"/>
    <w:rsid w:val="001E2B57"/>
    <w:rsid w:val="001E5078"/>
    <w:rsid w:val="001F00F4"/>
    <w:rsid w:val="001F449E"/>
    <w:rsid w:val="00203EDA"/>
    <w:rsid w:val="0020437B"/>
    <w:rsid w:val="00205153"/>
    <w:rsid w:val="002054BF"/>
    <w:rsid w:val="00207102"/>
    <w:rsid w:val="002106DC"/>
    <w:rsid w:val="002125DB"/>
    <w:rsid w:val="00212C00"/>
    <w:rsid w:val="00216071"/>
    <w:rsid w:val="00216983"/>
    <w:rsid w:val="00221D66"/>
    <w:rsid w:val="0022239A"/>
    <w:rsid w:val="002233D1"/>
    <w:rsid w:val="00225627"/>
    <w:rsid w:val="002270E6"/>
    <w:rsid w:val="0023071E"/>
    <w:rsid w:val="00232944"/>
    <w:rsid w:val="00232FF9"/>
    <w:rsid w:val="00233B2F"/>
    <w:rsid w:val="00235362"/>
    <w:rsid w:val="00235CA4"/>
    <w:rsid w:val="002414FB"/>
    <w:rsid w:val="002417D9"/>
    <w:rsid w:val="002419A1"/>
    <w:rsid w:val="002424B1"/>
    <w:rsid w:val="00242B7D"/>
    <w:rsid w:val="00244D25"/>
    <w:rsid w:val="00245695"/>
    <w:rsid w:val="00245907"/>
    <w:rsid w:val="00245A65"/>
    <w:rsid w:val="00245F45"/>
    <w:rsid w:val="002460DF"/>
    <w:rsid w:val="00251C58"/>
    <w:rsid w:val="00252859"/>
    <w:rsid w:val="00253DF5"/>
    <w:rsid w:val="00255A6E"/>
    <w:rsid w:val="002560A4"/>
    <w:rsid w:val="002561CD"/>
    <w:rsid w:val="00256893"/>
    <w:rsid w:val="00256C5F"/>
    <w:rsid w:val="00256D90"/>
    <w:rsid w:val="00261866"/>
    <w:rsid w:val="00261BA2"/>
    <w:rsid w:val="0026353B"/>
    <w:rsid w:val="00263ABD"/>
    <w:rsid w:val="00263D2F"/>
    <w:rsid w:val="002643EA"/>
    <w:rsid w:val="0026599C"/>
    <w:rsid w:val="00267761"/>
    <w:rsid w:val="00267896"/>
    <w:rsid w:val="00271B1D"/>
    <w:rsid w:val="00272B0F"/>
    <w:rsid w:val="0027530A"/>
    <w:rsid w:val="00277C03"/>
    <w:rsid w:val="00286B23"/>
    <w:rsid w:val="002875E2"/>
    <w:rsid w:val="00292C19"/>
    <w:rsid w:val="00292F3B"/>
    <w:rsid w:val="00293439"/>
    <w:rsid w:val="002934F4"/>
    <w:rsid w:val="00294F20"/>
    <w:rsid w:val="002A3DAF"/>
    <w:rsid w:val="002A4256"/>
    <w:rsid w:val="002A480A"/>
    <w:rsid w:val="002A6D74"/>
    <w:rsid w:val="002B0C12"/>
    <w:rsid w:val="002B16C9"/>
    <w:rsid w:val="002B33B0"/>
    <w:rsid w:val="002B3411"/>
    <w:rsid w:val="002B57FE"/>
    <w:rsid w:val="002B6CB5"/>
    <w:rsid w:val="002B7A27"/>
    <w:rsid w:val="002C42C7"/>
    <w:rsid w:val="002C638B"/>
    <w:rsid w:val="002C7456"/>
    <w:rsid w:val="002D32AD"/>
    <w:rsid w:val="002D4029"/>
    <w:rsid w:val="002D5344"/>
    <w:rsid w:val="002D535C"/>
    <w:rsid w:val="002D5F60"/>
    <w:rsid w:val="002D748F"/>
    <w:rsid w:val="002E1DBA"/>
    <w:rsid w:val="002E2D70"/>
    <w:rsid w:val="002E4D9C"/>
    <w:rsid w:val="002E5D81"/>
    <w:rsid w:val="002E6CBF"/>
    <w:rsid w:val="002E7075"/>
    <w:rsid w:val="002F234C"/>
    <w:rsid w:val="002F46FF"/>
    <w:rsid w:val="002F5CF3"/>
    <w:rsid w:val="002F780C"/>
    <w:rsid w:val="00300EE0"/>
    <w:rsid w:val="00301EE3"/>
    <w:rsid w:val="0030327D"/>
    <w:rsid w:val="00303331"/>
    <w:rsid w:val="0030490C"/>
    <w:rsid w:val="0030535D"/>
    <w:rsid w:val="00305571"/>
    <w:rsid w:val="00305700"/>
    <w:rsid w:val="0031030A"/>
    <w:rsid w:val="003123B8"/>
    <w:rsid w:val="00312777"/>
    <w:rsid w:val="003154C4"/>
    <w:rsid w:val="003165A5"/>
    <w:rsid w:val="00316C77"/>
    <w:rsid w:val="003170BA"/>
    <w:rsid w:val="00317655"/>
    <w:rsid w:val="0032039D"/>
    <w:rsid w:val="00320BCC"/>
    <w:rsid w:val="0032145D"/>
    <w:rsid w:val="00322EDC"/>
    <w:rsid w:val="003237CB"/>
    <w:rsid w:val="00324107"/>
    <w:rsid w:val="00325357"/>
    <w:rsid w:val="0032608C"/>
    <w:rsid w:val="003270F7"/>
    <w:rsid w:val="0032780C"/>
    <w:rsid w:val="003303F7"/>
    <w:rsid w:val="00330488"/>
    <w:rsid w:val="003304AE"/>
    <w:rsid w:val="0033080F"/>
    <w:rsid w:val="0033128D"/>
    <w:rsid w:val="0033172C"/>
    <w:rsid w:val="0033194A"/>
    <w:rsid w:val="003351B5"/>
    <w:rsid w:val="003403B7"/>
    <w:rsid w:val="0034385E"/>
    <w:rsid w:val="00344103"/>
    <w:rsid w:val="00344A45"/>
    <w:rsid w:val="00344E75"/>
    <w:rsid w:val="00345019"/>
    <w:rsid w:val="0034506E"/>
    <w:rsid w:val="00346949"/>
    <w:rsid w:val="00347A57"/>
    <w:rsid w:val="00351BDE"/>
    <w:rsid w:val="00352436"/>
    <w:rsid w:val="00352DDC"/>
    <w:rsid w:val="0035352D"/>
    <w:rsid w:val="00356E13"/>
    <w:rsid w:val="00360F51"/>
    <w:rsid w:val="00361031"/>
    <w:rsid w:val="003616EF"/>
    <w:rsid w:val="003617CC"/>
    <w:rsid w:val="003623BD"/>
    <w:rsid w:val="00362E2A"/>
    <w:rsid w:val="00364D9A"/>
    <w:rsid w:val="003676B8"/>
    <w:rsid w:val="00367B9C"/>
    <w:rsid w:val="00370690"/>
    <w:rsid w:val="00372A93"/>
    <w:rsid w:val="00375958"/>
    <w:rsid w:val="00380795"/>
    <w:rsid w:val="0038168E"/>
    <w:rsid w:val="00382739"/>
    <w:rsid w:val="003828E7"/>
    <w:rsid w:val="00384A70"/>
    <w:rsid w:val="00385196"/>
    <w:rsid w:val="00386553"/>
    <w:rsid w:val="00386CDC"/>
    <w:rsid w:val="003929EF"/>
    <w:rsid w:val="003965B5"/>
    <w:rsid w:val="003A2C9C"/>
    <w:rsid w:val="003A46F2"/>
    <w:rsid w:val="003A6C58"/>
    <w:rsid w:val="003A782C"/>
    <w:rsid w:val="003A7F2F"/>
    <w:rsid w:val="003B1EB5"/>
    <w:rsid w:val="003B24E7"/>
    <w:rsid w:val="003B2DFD"/>
    <w:rsid w:val="003B408A"/>
    <w:rsid w:val="003B4581"/>
    <w:rsid w:val="003B6F03"/>
    <w:rsid w:val="003B72BF"/>
    <w:rsid w:val="003C0B43"/>
    <w:rsid w:val="003C147F"/>
    <w:rsid w:val="003C526A"/>
    <w:rsid w:val="003C7656"/>
    <w:rsid w:val="003D1B5E"/>
    <w:rsid w:val="003D33CE"/>
    <w:rsid w:val="003D3640"/>
    <w:rsid w:val="003D5117"/>
    <w:rsid w:val="003D6FFE"/>
    <w:rsid w:val="003D7E56"/>
    <w:rsid w:val="003E00AF"/>
    <w:rsid w:val="003E16C0"/>
    <w:rsid w:val="003E33A5"/>
    <w:rsid w:val="003E56E9"/>
    <w:rsid w:val="003F0C85"/>
    <w:rsid w:val="003F1EC0"/>
    <w:rsid w:val="003F224D"/>
    <w:rsid w:val="003F345F"/>
    <w:rsid w:val="003F3835"/>
    <w:rsid w:val="003F3E47"/>
    <w:rsid w:val="003F68F3"/>
    <w:rsid w:val="004000B1"/>
    <w:rsid w:val="004012A0"/>
    <w:rsid w:val="00401517"/>
    <w:rsid w:val="00402D73"/>
    <w:rsid w:val="00403C4E"/>
    <w:rsid w:val="00403F0C"/>
    <w:rsid w:val="00404331"/>
    <w:rsid w:val="00404F18"/>
    <w:rsid w:val="004065B5"/>
    <w:rsid w:val="0041097E"/>
    <w:rsid w:val="00411B92"/>
    <w:rsid w:val="004131A1"/>
    <w:rsid w:val="004165C8"/>
    <w:rsid w:val="00416C01"/>
    <w:rsid w:val="00420DBF"/>
    <w:rsid w:val="00420FB1"/>
    <w:rsid w:val="0042239B"/>
    <w:rsid w:val="00422C56"/>
    <w:rsid w:val="00422CCF"/>
    <w:rsid w:val="00423E87"/>
    <w:rsid w:val="00424913"/>
    <w:rsid w:val="0042780F"/>
    <w:rsid w:val="00427A00"/>
    <w:rsid w:val="00427BD2"/>
    <w:rsid w:val="00430025"/>
    <w:rsid w:val="00431FC5"/>
    <w:rsid w:val="004320F0"/>
    <w:rsid w:val="00432CCD"/>
    <w:rsid w:val="004339F5"/>
    <w:rsid w:val="004339F7"/>
    <w:rsid w:val="00434761"/>
    <w:rsid w:val="00435A15"/>
    <w:rsid w:val="00441554"/>
    <w:rsid w:val="00444ABD"/>
    <w:rsid w:val="00445B75"/>
    <w:rsid w:val="00445EEC"/>
    <w:rsid w:val="004470CB"/>
    <w:rsid w:val="00447A89"/>
    <w:rsid w:val="00451124"/>
    <w:rsid w:val="004533D3"/>
    <w:rsid w:val="00454169"/>
    <w:rsid w:val="00456151"/>
    <w:rsid w:val="00457013"/>
    <w:rsid w:val="00457524"/>
    <w:rsid w:val="0046041A"/>
    <w:rsid w:val="00461039"/>
    <w:rsid w:val="0046145E"/>
    <w:rsid w:val="00463730"/>
    <w:rsid w:val="004657EE"/>
    <w:rsid w:val="00471F65"/>
    <w:rsid w:val="004745DC"/>
    <w:rsid w:val="004750A8"/>
    <w:rsid w:val="00475CC7"/>
    <w:rsid w:val="004764B1"/>
    <w:rsid w:val="0047773F"/>
    <w:rsid w:val="0048225D"/>
    <w:rsid w:val="004836B3"/>
    <w:rsid w:val="00483756"/>
    <w:rsid w:val="00485610"/>
    <w:rsid w:val="0048569C"/>
    <w:rsid w:val="0048749B"/>
    <w:rsid w:val="00490366"/>
    <w:rsid w:val="00490464"/>
    <w:rsid w:val="004904B6"/>
    <w:rsid w:val="0049493D"/>
    <w:rsid w:val="00495105"/>
    <w:rsid w:val="00495533"/>
    <w:rsid w:val="00496966"/>
    <w:rsid w:val="00497D7B"/>
    <w:rsid w:val="004A0690"/>
    <w:rsid w:val="004A6F5D"/>
    <w:rsid w:val="004A756B"/>
    <w:rsid w:val="004B0A9A"/>
    <w:rsid w:val="004B3128"/>
    <w:rsid w:val="004B3881"/>
    <w:rsid w:val="004B50B7"/>
    <w:rsid w:val="004B5154"/>
    <w:rsid w:val="004B78D6"/>
    <w:rsid w:val="004B7A07"/>
    <w:rsid w:val="004C108E"/>
    <w:rsid w:val="004C5AFC"/>
    <w:rsid w:val="004C6420"/>
    <w:rsid w:val="004D2934"/>
    <w:rsid w:val="004D2A55"/>
    <w:rsid w:val="004D4364"/>
    <w:rsid w:val="004D5384"/>
    <w:rsid w:val="004D5FEE"/>
    <w:rsid w:val="004E2037"/>
    <w:rsid w:val="004E21EC"/>
    <w:rsid w:val="004E2FDF"/>
    <w:rsid w:val="004E3A06"/>
    <w:rsid w:val="004E540F"/>
    <w:rsid w:val="004E67B7"/>
    <w:rsid w:val="004F043B"/>
    <w:rsid w:val="004F22CF"/>
    <w:rsid w:val="004F3D5F"/>
    <w:rsid w:val="004F5471"/>
    <w:rsid w:val="004F72A1"/>
    <w:rsid w:val="004F732B"/>
    <w:rsid w:val="00500AF4"/>
    <w:rsid w:val="005022BE"/>
    <w:rsid w:val="00506E2A"/>
    <w:rsid w:val="00507348"/>
    <w:rsid w:val="005075E1"/>
    <w:rsid w:val="00507DDD"/>
    <w:rsid w:val="00510E40"/>
    <w:rsid w:val="00512469"/>
    <w:rsid w:val="005140B5"/>
    <w:rsid w:val="00514C10"/>
    <w:rsid w:val="00515CF6"/>
    <w:rsid w:val="005200D7"/>
    <w:rsid w:val="00527054"/>
    <w:rsid w:val="005278E1"/>
    <w:rsid w:val="00536C4E"/>
    <w:rsid w:val="00541802"/>
    <w:rsid w:val="005472C3"/>
    <w:rsid w:val="00552A5E"/>
    <w:rsid w:val="00552C9E"/>
    <w:rsid w:val="00552E6B"/>
    <w:rsid w:val="005538F2"/>
    <w:rsid w:val="00554194"/>
    <w:rsid w:val="0055472C"/>
    <w:rsid w:val="00556A66"/>
    <w:rsid w:val="00556E8A"/>
    <w:rsid w:val="005579EF"/>
    <w:rsid w:val="0055EC32"/>
    <w:rsid w:val="00560AC8"/>
    <w:rsid w:val="00561297"/>
    <w:rsid w:val="00563659"/>
    <w:rsid w:val="00563BF1"/>
    <w:rsid w:val="0056519C"/>
    <w:rsid w:val="00571768"/>
    <w:rsid w:val="00573B35"/>
    <w:rsid w:val="005761EF"/>
    <w:rsid w:val="005804FC"/>
    <w:rsid w:val="0058337B"/>
    <w:rsid w:val="005850F2"/>
    <w:rsid w:val="005866B5"/>
    <w:rsid w:val="00587B72"/>
    <w:rsid w:val="0059075C"/>
    <w:rsid w:val="00590916"/>
    <w:rsid w:val="005927E5"/>
    <w:rsid w:val="005928B1"/>
    <w:rsid w:val="00596699"/>
    <w:rsid w:val="005A033B"/>
    <w:rsid w:val="005A08BE"/>
    <w:rsid w:val="005A1A67"/>
    <w:rsid w:val="005A49A7"/>
    <w:rsid w:val="005A5618"/>
    <w:rsid w:val="005B056E"/>
    <w:rsid w:val="005B277A"/>
    <w:rsid w:val="005B3316"/>
    <w:rsid w:val="005B5615"/>
    <w:rsid w:val="005B5E3F"/>
    <w:rsid w:val="005B7A50"/>
    <w:rsid w:val="005C2681"/>
    <w:rsid w:val="005C2D42"/>
    <w:rsid w:val="005C382A"/>
    <w:rsid w:val="005C460C"/>
    <w:rsid w:val="005C63E2"/>
    <w:rsid w:val="005C6881"/>
    <w:rsid w:val="005C74FF"/>
    <w:rsid w:val="005D0F1F"/>
    <w:rsid w:val="005D22E3"/>
    <w:rsid w:val="005D24A9"/>
    <w:rsid w:val="005D2BB3"/>
    <w:rsid w:val="005D37B7"/>
    <w:rsid w:val="005D3C31"/>
    <w:rsid w:val="005D5240"/>
    <w:rsid w:val="005E2905"/>
    <w:rsid w:val="005E40AD"/>
    <w:rsid w:val="005E43B6"/>
    <w:rsid w:val="005E4CA9"/>
    <w:rsid w:val="005E7A9B"/>
    <w:rsid w:val="005F0050"/>
    <w:rsid w:val="005F033D"/>
    <w:rsid w:val="005F0BCF"/>
    <w:rsid w:val="005F1557"/>
    <w:rsid w:val="005F1716"/>
    <w:rsid w:val="005F2118"/>
    <w:rsid w:val="005F2B82"/>
    <w:rsid w:val="005F4842"/>
    <w:rsid w:val="005F66BE"/>
    <w:rsid w:val="005F6A81"/>
    <w:rsid w:val="005F72C4"/>
    <w:rsid w:val="00600DE8"/>
    <w:rsid w:val="00603136"/>
    <w:rsid w:val="00604891"/>
    <w:rsid w:val="00605B06"/>
    <w:rsid w:val="00611BF9"/>
    <w:rsid w:val="0061260C"/>
    <w:rsid w:val="0061561A"/>
    <w:rsid w:val="00617F5E"/>
    <w:rsid w:val="00620934"/>
    <w:rsid w:val="006270C9"/>
    <w:rsid w:val="00632EF6"/>
    <w:rsid w:val="00633E26"/>
    <w:rsid w:val="006358A1"/>
    <w:rsid w:val="00635CEE"/>
    <w:rsid w:val="00637D6D"/>
    <w:rsid w:val="00643809"/>
    <w:rsid w:val="00645193"/>
    <w:rsid w:val="00645CDE"/>
    <w:rsid w:val="00651475"/>
    <w:rsid w:val="006532C9"/>
    <w:rsid w:val="00653FC0"/>
    <w:rsid w:val="00656C9B"/>
    <w:rsid w:val="00660334"/>
    <w:rsid w:val="006615B5"/>
    <w:rsid w:val="00662D59"/>
    <w:rsid w:val="006630BB"/>
    <w:rsid w:val="00663A29"/>
    <w:rsid w:val="00666083"/>
    <w:rsid w:val="00670500"/>
    <w:rsid w:val="00671299"/>
    <w:rsid w:val="00671BC1"/>
    <w:rsid w:val="0067267D"/>
    <w:rsid w:val="0067311E"/>
    <w:rsid w:val="00673685"/>
    <w:rsid w:val="006748A8"/>
    <w:rsid w:val="00676BAC"/>
    <w:rsid w:val="00676C22"/>
    <w:rsid w:val="00677204"/>
    <w:rsid w:val="006846E1"/>
    <w:rsid w:val="006853BF"/>
    <w:rsid w:val="006858D3"/>
    <w:rsid w:val="0069064A"/>
    <w:rsid w:val="0069237F"/>
    <w:rsid w:val="0069530A"/>
    <w:rsid w:val="00696F6D"/>
    <w:rsid w:val="006A172F"/>
    <w:rsid w:val="006A7604"/>
    <w:rsid w:val="006B65F8"/>
    <w:rsid w:val="006C02B4"/>
    <w:rsid w:val="006C0AC1"/>
    <w:rsid w:val="006C173C"/>
    <w:rsid w:val="006C2876"/>
    <w:rsid w:val="006C36D1"/>
    <w:rsid w:val="006C42E6"/>
    <w:rsid w:val="006C567D"/>
    <w:rsid w:val="006D0D19"/>
    <w:rsid w:val="006D150D"/>
    <w:rsid w:val="006D1B40"/>
    <w:rsid w:val="006D5A75"/>
    <w:rsid w:val="006D604F"/>
    <w:rsid w:val="006D691F"/>
    <w:rsid w:val="006E3387"/>
    <w:rsid w:val="006E7B1E"/>
    <w:rsid w:val="006F10E6"/>
    <w:rsid w:val="006F1154"/>
    <w:rsid w:val="006F25E3"/>
    <w:rsid w:val="006F3D81"/>
    <w:rsid w:val="006F49F0"/>
    <w:rsid w:val="006F4D97"/>
    <w:rsid w:val="006F5677"/>
    <w:rsid w:val="00700184"/>
    <w:rsid w:val="00701164"/>
    <w:rsid w:val="00701232"/>
    <w:rsid w:val="007017CB"/>
    <w:rsid w:val="00702D5C"/>
    <w:rsid w:val="00705899"/>
    <w:rsid w:val="0070769E"/>
    <w:rsid w:val="0070798B"/>
    <w:rsid w:val="007100D8"/>
    <w:rsid w:val="007105B7"/>
    <w:rsid w:val="007117A5"/>
    <w:rsid w:val="00711D3C"/>
    <w:rsid w:val="00712207"/>
    <w:rsid w:val="007124D5"/>
    <w:rsid w:val="00713A45"/>
    <w:rsid w:val="00714355"/>
    <w:rsid w:val="007168C2"/>
    <w:rsid w:val="00721209"/>
    <w:rsid w:val="0072275C"/>
    <w:rsid w:val="00725274"/>
    <w:rsid w:val="007253A7"/>
    <w:rsid w:val="007277E6"/>
    <w:rsid w:val="00731452"/>
    <w:rsid w:val="0073372C"/>
    <w:rsid w:val="00733798"/>
    <w:rsid w:val="00735D47"/>
    <w:rsid w:val="00736D9E"/>
    <w:rsid w:val="00737B86"/>
    <w:rsid w:val="007412F5"/>
    <w:rsid w:val="007437A9"/>
    <w:rsid w:val="00745074"/>
    <w:rsid w:val="00747CEA"/>
    <w:rsid w:val="007520C9"/>
    <w:rsid w:val="007564BC"/>
    <w:rsid w:val="00760D86"/>
    <w:rsid w:val="007623D9"/>
    <w:rsid w:val="0076433D"/>
    <w:rsid w:val="00764435"/>
    <w:rsid w:val="00765A89"/>
    <w:rsid w:val="0076601E"/>
    <w:rsid w:val="00766D4B"/>
    <w:rsid w:val="00770824"/>
    <w:rsid w:val="00770D5E"/>
    <w:rsid w:val="00771D5D"/>
    <w:rsid w:val="007742EF"/>
    <w:rsid w:val="00774741"/>
    <w:rsid w:val="00775376"/>
    <w:rsid w:val="00776F5A"/>
    <w:rsid w:val="00781E9D"/>
    <w:rsid w:val="00782BD8"/>
    <w:rsid w:val="00786358"/>
    <w:rsid w:val="007873BC"/>
    <w:rsid w:val="007903F3"/>
    <w:rsid w:val="00790584"/>
    <w:rsid w:val="00792312"/>
    <w:rsid w:val="007956E3"/>
    <w:rsid w:val="0079634B"/>
    <w:rsid w:val="00796620"/>
    <w:rsid w:val="00796BC6"/>
    <w:rsid w:val="00796FE3"/>
    <w:rsid w:val="00797C99"/>
    <w:rsid w:val="007A12BB"/>
    <w:rsid w:val="007A4880"/>
    <w:rsid w:val="007A5186"/>
    <w:rsid w:val="007A6B5F"/>
    <w:rsid w:val="007B0EA5"/>
    <w:rsid w:val="007B63CE"/>
    <w:rsid w:val="007B66E8"/>
    <w:rsid w:val="007B7F00"/>
    <w:rsid w:val="007C1C70"/>
    <w:rsid w:val="007C1E86"/>
    <w:rsid w:val="007C3718"/>
    <w:rsid w:val="007C7099"/>
    <w:rsid w:val="007D154F"/>
    <w:rsid w:val="007D1CD5"/>
    <w:rsid w:val="007D3CBD"/>
    <w:rsid w:val="007D5CB1"/>
    <w:rsid w:val="007D7D2B"/>
    <w:rsid w:val="007E0E9E"/>
    <w:rsid w:val="007E14C2"/>
    <w:rsid w:val="007E2402"/>
    <w:rsid w:val="007E2586"/>
    <w:rsid w:val="007E2EE8"/>
    <w:rsid w:val="007E5B21"/>
    <w:rsid w:val="007E5FB2"/>
    <w:rsid w:val="007E68F4"/>
    <w:rsid w:val="007F058C"/>
    <w:rsid w:val="007F134C"/>
    <w:rsid w:val="007F3FF9"/>
    <w:rsid w:val="007F50B3"/>
    <w:rsid w:val="00800CD4"/>
    <w:rsid w:val="008034E5"/>
    <w:rsid w:val="00807ADE"/>
    <w:rsid w:val="00813072"/>
    <w:rsid w:val="0081352E"/>
    <w:rsid w:val="00815101"/>
    <w:rsid w:val="00815BA6"/>
    <w:rsid w:val="0081643A"/>
    <w:rsid w:val="00816909"/>
    <w:rsid w:val="00816B81"/>
    <w:rsid w:val="00817A61"/>
    <w:rsid w:val="008203AB"/>
    <w:rsid w:val="00821E30"/>
    <w:rsid w:val="0082274C"/>
    <w:rsid w:val="00823B64"/>
    <w:rsid w:val="00824188"/>
    <w:rsid w:val="0082458E"/>
    <w:rsid w:val="00826752"/>
    <w:rsid w:val="0083159A"/>
    <w:rsid w:val="008315B3"/>
    <w:rsid w:val="00833689"/>
    <w:rsid w:val="008337D1"/>
    <w:rsid w:val="00834C86"/>
    <w:rsid w:val="0083526A"/>
    <w:rsid w:val="00836A41"/>
    <w:rsid w:val="008371AD"/>
    <w:rsid w:val="0084027C"/>
    <w:rsid w:val="008416B3"/>
    <w:rsid w:val="00841EEE"/>
    <w:rsid w:val="0084588F"/>
    <w:rsid w:val="0084638A"/>
    <w:rsid w:val="008510D1"/>
    <w:rsid w:val="00852ABC"/>
    <w:rsid w:val="0085322C"/>
    <w:rsid w:val="00854088"/>
    <w:rsid w:val="00854318"/>
    <w:rsid w:val="00854ECA"/>
    <w:rsid w:val="008552B3"/>
    <w:rsid w:val="00855CBC"/>
    <w:rsid w:val="00860A87"/>
    <w:rsid w:val="008616B4"/>
    <w:rsid w:val="00863683"/>
    <w:rsid w:val="008705D4"/>
    <w:rsid w:val="0087510D"/>
    <w:rsid w:val="008761C4"/>
    <w:rsid w:val="00876AA8"/>
    <w:rsid w:val="00876AC2"/>
    <w:rsid w:val="00880A7D"/>
    <w:rsid w:val="00882E8E"/>
    <w:rsid w:val="008858AF"/>
    <w:rsid w:val="00890512"/>
    <w:rsid w:val="00892AEB"/>
    <w:rsid w:val="008932A5"/>
    <w:rsid w:val="0089361C"/>
    <w:rsid w:val="00893F19"/>
    <w:rsid w:val="00894C00"/>
    <w:rsid w:val="00895049"/>
    <w:rsid w:val="008960B5"/>
    <w:rsid w:val="00897509"/>
    <w:rsid w:val="008A1442"/>
    <w:rsid w:val="008A370F"/>
    <w:rsid w:val="008A6999"/>
    <w:rsid w:val="008A7833"/>
    <w:rsid w:val="008B4884"/>
    <w:rsid w:val="008B57DD"/>
    <w:rsid w:val="008C0597"/>
    <w:rsid w:val="008C1181"/>
    <w:rsid w:val="008C339B"/>
    <w:rsid w:val="008C5623"/>
    <w:rsid w:val="008C7A42"/>
    <w:rsid w:val="008D0098"/>
    <w:rsid w:val="008D12DE"/>
    <w:rsid w:val="008D6094"/>
    <w:rsid w:val="008E24D8"/>
    <w:rsid w:val="008E2903"/>
    <w:rsid w:val="008E2E32"/>
    <w:rsid w:val="008E4A86"/>
    <w:rsid w:val="008E4E2F"/>
    <w:rsid w:val="008E5DBC"/>
    <w:rsid w:val="008E75F4"/>
    <w:rsid w:val="008F0479"/>
    <w:rsid w:val="008F0F3C"/>
    <w:rsid w:val="008F1F54"/>
    <w:rsid w:val="008F4B87"/>
    <w:rsid w:val="00900E6B"/>
    <w:rsid w:val="00903947"/>
    <w:rsid w:val="00906A1A"/>
    <w:rsid w:val="009104CE"/>
    <w:rsid w:val="00913108"/>
    <w:rsid w:val="00913298"/>
    <w:rsid w:val="009134AD"/>
    <w:rsid w:val="00916298"/>
    <w:rsid w:val="00921418"/>
    <w:rsid w:val="00923032"/>
    <w:rsid w:val="00923685"/>
    <w:rsid w:val="00924F49"/>
    <w:rsid w:val="009253E5"/>
    <w:rsid w:val="00926AC4"/>
    <w:rsid w:val="009317FB"/>
    <w:rsid w:val="00931AD6"/>
    <w:rsid w:val="009321C6"/>
    <w:rsid w:val="00932B7B"/>
    <w:rsid w:val="00936512"/>
    <w:rsid w:val="00936D3F"/>
    <w:rsid w:val="009372A7"/>
    <w:rsid w:val="00940052"/>
    <w:rsid w:val="009407A7"/>
    <w:rsid w:val="00942399"/>
    <w:rsid w:val="00943A53"/>
    <w:rsid w:val="00944F4B"/>
    <w:rsid w:val="00946872"/>
    <w:rsid w:val="0094774B"/>
    <w:rsid w:val="009517DE"/>
    <w:rsid w:val="009535F7"/>
    <w:rsid w:val="0095432B"/>
    <w:rsid w:val="00956E2D"/>
    <w:rsid w:val="00960D49"/>
    <w:rsid w:val="0096304B"/>
    <w:rsid w:val="00964BE9"/>
    <w:rsid w:val="00965197"/>
    <w:rsid w:val="00965A69"/>
    <w:rsid w:val="0096763E"/>
    <w:rsid w:val="009708EC"/>
    <w:rsid w:val="009752FA"/>
    <w:rsid w:val="009764C0"/>
    <w:rsid w:val="00981708"/>
    <w:rsid w:val="009823F9"/>
    <w:rsid w:val="00982F59"/>
    <w:rsid w:val="00983526"/>
    <w:rsid w:val="0099057B"/>
    <w:rsid w:val="00992086"/>
    <w:rsid w:val="00992705"/>
    <w:rsid w:val="00994794"/>
    <w:rsid w:val="00996EFC"/>
    <w:rsid w:val="009A141A"/>
    <w:rsid w:val="009A30DD"/>
    <w:rsid w:val="009A410F"/>
    <w:rsid w:val="009A4DD9"/>
    <w:rsid w:val="009A576C"/>
    <w:rsid w:val="009B2BF8"/>
    <w:rsid w:val="009B2F84"/>
    <w:rsid w:val="009B62BE"/>
    <w:rsid w:val="009B7C66"/>
    <w:rsid w:val="009C0182"/>
    <w:rsid w:val="009C0B30"/>
    <w:rsid w:val="009C107B"/>
    <w:rsid w:val="009C36BD"/>
    <w:rsid w:val="009C477B"/>
    <w:rsid w:val="009D01A6"/>
    <w:rsid w:val="009D1ABA"/>
    <w:rsid w:val="009D258D"/>
    <w:rsid w:val="009D2F9D"/>
    <w:rsid w:val="009D4969"/>
    <w:rsid w:val="009D5754"/>
    <w:rsid w:val="009E0C68"/>
    <w:rsid w:val="009E2E74"/>
    <w:rsid w:val="009E41B3"/>
    <w:rsid w:val="009E5E07"/>
    <w:rsid w:val="009F0903"/>
    <w:rsid w:val="009F0955"/>
    <w:rsid w:val="009F1AC9"/>
    <w:rsid w:val="009F300B"/>
    <w:rsid w:val="009F70ED"/>
    <w:rsid w:val="00A01BC1"/>
    <w:rsid w:val="00A04680"/>
    <w:rsid w:val="00A0520D"/>
    <w:rsid w:val="00A05558"/>
    <w:rsid w:val="00A07CCB"/>
    <w:rsid w:val="00A10C6E"/>
    <w:rsid w:val="00A12138"/>
    <w:rsid w:val="00A20E34"/>
    <w:rsid w:val="00A21E77"/>
    <w:rsid w:val="00A229F2"/>
    <w:rsid w:val="00A23568"/>
    <w:rsid w:val="00A2471F"/>
    <w:rsid w:val="00A25CDB"/>
    <w:rsid w:val="00A26AD3"/>
    <w:rsid w:val="00A27EFE"/>
    <w:rsid w:val="00A31F45"/>
    <w:rsid w:val="00A35ABF"/>
    <w:rsid w:val="00A4326F"/>
    <w:rsid w:val="00A47BE7"/>
    <w:rsid w:val="00A52BA4"/>
    <w:rsid w:val="00A53012"/>
    <w:rsid w:val="00A535D4"/>
    <w:rsid w:val="00A53742"/>
    <w:rsid w:val="00A53A0D"/>
    <w:rsid w:val="00A5548B"/>
    <w:rsid w:val="00A57724"/>
    <w:rsid w:val="00A57A97"/>
    <w:rsid w:val="00A6405F"/>
    <w:rsid w:val="00A640E9"/>
    <w:rsid w:val="00A6506A"/>
    <w:rsid w:val="00A665CF"/>
    <w:rsid w:val="00A67836"/>
    <w:rsid w:val="00A67E5D"/>
    <w:rsid w:val="00A72862"/>
    <w:rsid w:val="00A742C1"/>
    <w:rsid w:val="00A75A09"/>
    <w:rsid w:val="00A76384"/>
    <w:rsid w:val="00A8033A"/>
    <w:rsid w:val="00A831E4"/>
    <w:rsid w:val="00A84688"/>
    <w:rsid w:val="00A86520"/>
    <w:rsid w:val="00A91C8E"/>
    <w:rsid w:val="00A95264"/>
    <w:rsid w:val="00A95339"/>
    <w:rsid w:val="00A97083"/>
    <w:rsid w:val="00A970ED"/>
    <w:rsid w:val="00AA0B10"/>
    <w:rsid w:val="00AA137A"/>
    <w:rsid w:val="00AA24ED"/>
    <w:rsid w:val="00AA6284"/>
    <w:rsid w:val="00AA6DFB"/>
    <w:rsid w:val="00AB07C7"/>
    <w:rsid w:val="00AB2E8C"/>
    <w:rsid w:val="00AB4C5F"/>
    <w:rsid w:val="00AB5400"/>
    <w:rsid w:val="00AB5AB2"/>
    <w:rsid w:val="00AB745F"/>
    <w:rsid w:val="00AB7499"/>
    <w:rsid w:val="00AB760D"/>
    <w:rsid w:val="00AC1645"/>
    <w:rsid w:val="00AC1D31"/>
    <w:rsid w:val="00AC2F8A"/>
    <w:rsid w:val="00AC42E3"/>
    <w:rsid w:val="00AD3927"/>
    <w:rsid w:val="00AD45AB"/>
    <w:rsid w:val="00AD4BB8"/>
    <w:rsid w:val="00AD7190"/>
    <w:rsid w:val="00AE00AF"/>
    <w:rsid w:val="00AE1217"/>
    <w:rsid w:val="00AE1A07"/>
    <w:rsid w:val="00AE5105"/>
    <w:rsid w:val="00AE6AB9"/>
    <w:rsid w:val="00AE778B"/>
    <w:rsid w:val="00AF0117"/>
    <w:rsid w:val="00AF37E4"/>
    <w:rsid w:val="00AF620C"/>
    <w:rsid w:val="00AF7465"/>
    <w:rsid w:val="00AF7F5B"/>
    <w:rsid w:val="00B00159"/>
    <w:rsid w:val="00B03675"/>
    <w:rsid w:val="00B03B78"/>
    <w:rsid w:val="00B102B1"/>
    <w:rsid w:val="00B10C2F"/>
    <w:rsid w:val="00B20FB3"/>
    <w:rsid w:val="00B23FED"/>
    <w:rsid w:val="00B24CBF"/>
    <w:rsid w:val="00B25E43"/>
    <w:rsid w:val="00B27254"/>
    <w:rsid w:val="00B2757F"/>
    <w:rsid w:val="00B31247"/>
    <w:rsid w:val="00B32674"/>
    <w:rsid w:val="00B33298"/>
    <w:rsid w:val="00B3382C"/>
    <w:rsid w:val="00B3496C"/>
    <w:rsid w:val="00B44452"/>
    <w:rsid w:val="00B45A61"/>
    <w:rsid w:val="00B46C4D"/>
    <w:rsid w:val="00B52F01"/>
    <w:rsid w:val="00B53CFC"/>
    <w:rsid w:val="00B5487D"/>
    <w:rsid w:val="00B54C18"/>
    <w:rsid w:val="00B57216"/>
    <w:rsid w:val="00B620BD"/>
    <w:rsid w:val="00B6325A"/>
    <w:rsid w:val="00B6487F"/>
    <w:rsid w:val="00B65064"/>
    <w:rsid w:val="00B707B7"/>
    <w:rsid w:val="00B729B2"/>
    <w:rsid w:val="00B74F26"/>
    <w:rsid w:val="00B77173"/>
    <w:rsid w:val="00B77A2C"/>
    <w:rsid w:val="00B77A45"/>
    <w:rsid w:val="00B8135B"/>
    <w:rsid w:val="00B81AC7"/>
    <w:rsid w:val="00B820DA"/>
    <w:rsid w:val="00B83429"/>
    <w:rsid w:val="00B83BF8"/>
    <w:rsid w:val="00B8586B"/>
    <w:rsid w:val="00B86320"/>
    <w:rsid w:val="00B87F2E"/>
    <w:rsid w:val="00B92ECD"/>
    <w:rsid w:val="00B931FC"/>
    <w:rsid w:val="00B9372B"/>
    <w:rsid w:val="00B93A78"/>
    <w:rsid w:val="00B96D8D"/>
    <w:rsid w:val="00B9702B"/>
    <w:rsid w:val="00BA2508"/>
    <w:rsid w:val="00BA4625"/>
    <w:rsid w:val="00BA6631"/>
    <w:rsid w:val="00BA7E8A"/>
    <w:rsid w:val="00BA7F3A"/>
    <w:rsid w:val="00BB0EBB"/>
    <w:rsid w:val="00BB224F"/>
    <w:rsid w:val="00BB2C1B"/>
    <w:rsid w:val="00BB3D1D"/>
    <w:rsid w:val="00BB72FA"/>
    <w:rsid w:val="00BB7A90"/>
    <w:rsid w:val="00BB7E74"/>
    <w:rsid w:val="00BC06E7"/>
    <w:rsid w:val="00BC3851"/>
    <w:rsid w:val="00BC4CE6"/>
    <w:rsid w:val="00BC4FE2"/>
    <w:rsid w:val="00BC74D2"/>
    <w:rsid w:val="00BD0AE3"/>
    <w:rsid w:val="00BD0D3C"/>
    <w:rsid w:val="00BD2F31"/>
    <w:rsid w:val="00BD39C9"/>
    <w:rsid w:val="00BE0434"/>
    <w:rsid w:val="00BE0E10"/>
    <w:rsid w:val="00BE1F81"/>
    <w:rsid w:val="00BE2F2C"/>
    <w:rsid w:val="00BE5072"/>
    <w:rsid w:val="00BF0EC8"/>
    <w:rsid w:val="00BF1578"/>
    <w:rsid w:val="00BF5010"/>
    <w:rsid w:val="00BF50AB"/>
    <w:rsid w:val="00C00D0C"/>
    <w:rsid w:val="00C00E38"/>
    <w:rsid w:val="00C02DF2"/>
    <w:rsid w:val="00C03402"/>
    <w:rsid w:val="00C04622"/>
    <w:rsid w:val="00C055F9"/>
    <w:rsid w:val="00C06ECB"/>
    <w:rsid w:val="00C076AA"/>
    <w:rsid w:val="00C117DD"/>
    <w:rsid w:val="00C11C82"/>
    <w:rsid w:val="00C145F9"/>
    <w:rsid w:val="00C17D70"/>
    <w:rsid w:val="00C2724C"/>
    <w:rsid w:val="00C27DA3"/>
    <w:rsid w:val="00C3010A"/>
    <w:rsid w:val="00C302B0"/>
    <w:rsid w:val="00C4093C"/>
    <w:rsid w:val="00C43F8B"/>
    <w:rsid w:val="00C56D4F"/>
    <w:rsid w:val="00C56EAD"/>
    <w:rsid w:val="00C605FD"/>
    <w:rsid w:val="00C60AED"/>
    <w:rsid w:val="00C6276F"/>
    <w:rsid w:val="00C65C3A"/>
    <w:rsid w:val="00C66640"/>
    <w:rsid w:val="00C70CE1"/>
    <w:rsid w:val="00C73E22"/>
    <w:rsid w:val="00C75378"/>
    <w:rsid w:val="00C801C7"/>
    <w:rsid w:val="00C8066B"/>
    <w:rsid w:val="00C8120D"/>
    <w:rsid w:val="00C81AD5"/>
    <w:rsid w:val="00C83847"/>
    <w:rsid w:val="00C84706"/>
    <w:rsid w:val="00C8511B"/>
    <w:rsid w:val="00C86F60"/>
    <w:rsid w:val="00C90366"/>
    <w:rsid w:val="00C937D6"/>
    <w:rsid w:val="00C957B2"/>
    <w:rsid w:val="00C97A1D"/>
    <w:rsid w:val="00CA0551"/>
    <w:rsid w:val="00CA1527"/>
    <w:rsid w:val="00CA1D1D"/>
    <w:rsid w:val="00CA56D3"/>
    <w:rsid w:val="00CA57A7"/>
    <w:rsid w:val="00CA5BF7"/>
    <w:rsid w:val="00CA656D"/>
    <w:rsid w:val="00CA6BE2"/>
    <w:rsid w:val="00CB3207"/>
    <w:rsid w:val="00CC11C0"/>
    <w:rsid w:val="00CC4905"/>
    <w:rsid w:val="00CD03CB"/>
    <w:rsid w:val="00CD382D"/>
    <w:rsid w:val="00CD46AD"/>
    <w:rsid w:val="00CD74F3"/>
    <w:rsid w:val="00CD781C"/>
    <w:rsid w:val="00CD7A6D"/>
    <w:rsid w:val="00CE0FD6"/>
    <w:rsid w:val="00CE1CA4"/>
    <w:rsid w:val="00CE207E"/>
    <w:rsid w:val="00CE2E94"/>
    <w:rsid w:val="00CE433D"/>
    <w:rsid w:val="00CE6DFB"/>
    <w:rsid w:val="00CE6E74"/>
    <w:rsid w:val="00CF1A65"/>
    <w:rsid w:val="00CF2A82"/>
    <w:rsid w:val="00CF3EA2"/>
    <w:rsid w:val="00D04CDD"/>
    <w:rsid w:val="00D04DFC"/>
    <w:rsid w:val="00D061F2"/>
    <w:rsid w:val="00D11850"/>
    <w:rsid w:val="00D118FD"/>
    <w:rsid w:val="00D1270D"/>
    <w:rsid w:val="00D17711"/>
    <w:rsid w:val="00D213A0"/>
    <w:rsid w:val="00D22F3F"/>
    <w:rsid w:val="00D24453"/>
    <w:rsid w:val="00D24E80"/>
    <w:rsid w:val="00D2660A"/>
    <w:rsid w:val="00D34B51"/>
    <w:rsid w:val="00D34BF0"/>
    <w:rsid w:val="00D359C0"/>
    <w:rsid w:val="00D40145"/>
    <w:rsid w:val="00D41E9D"/>
    <w:rsid w:val="00D5126A"/>
    <w:rsid w:val="00D5135F"/>
    <w:rsid w:val="00D524AB"/>
    <w:rsid w:val="00D52602"/>
    <w:rsid w:val="00D5276A"/>
    <w:rsid w:val="00D5290A"/>
    <w:rsid w:val="00D537A2"/>
    <w:rsid w:val="00D552C9"/>
    <w:rsid w:val="00D560F5"/>
    <w:rsid w:val="00D56433"/>
    <w:rsid w:val="00D56AFF"/>
    <w:rsid w:val="00D60187"/>
    <w:rsid w:val="00D62D2D"/>
    <w:rsid w:val="00D633EC"/>
    <w:rsid w:val="00D6417A"/>
    <w:rsid w:val="00D66BF9"/>
    <w:rsid w:val="00D674D9"/>
    <w:rsid w:val="00D67E5D"/>
    <w:rsid w:val="00D738E7"/>
    <w:rsid w:val="00D73C27"/>
    <w:rsid w:val="00D8139A"/>
    <w:rsid w:val="00D81727"/>
    <w:rsid w:val="00D873B3"/>
    <w:rsid w:val="00D90CE9"/>
    <w:rsid w:val="00D94489"/>
    <w:rsid w:val="00D944F8"/>
    <w:rsid w:val="00DA0E1F"/>
    <w:rsid w:val="00DA159F"/>
    <w:rsid w:val="00DA326A"/>
    <w:rsid w:val="00DA34E0"/>
    <w:rsid w:val="00DA376B"/>
    <w:rsid w:val="00DA37E7"/>
    <w:rsid w:val="00DA42C9"/>
    <w:rsid w:val="00DA55ED"/>
    <w:rsid w:val="00DB3360"/>
    <w:rsid w:val="00DB4D1D"/>
    <w:rsid w:val="00DB4D72"/>
    <w:rsid w:val="00DC1C2F"/>
    <w:rsid w:val="00DC24D6"/>
    <w:rsid w:val="00DC4C3A"/>
    <w:rsid w:val="00DC69B2"/>
    <w:rsid w:val="00DC7522"/>
    <w:rsid w:val="00DD18BE"/>
    <w:rsid w:val="00DD28F8"/>
    <w:rsid w:val="00DD2CA9"/>
    <w:rsid w:val="00DD3660"/>
    <w:rsid w:val="00DD3949"/>
    <w:rsid w:val="00DD39D0"/>
    <w:rsid w:val="00DD4B53"/>
    <w:rsid w:val="00DE009C"/>
    <w:rsid w:val="00DE26CF"/>
    <w:rsid w:val="00DE2978"/>
    <w:rsid w:val="00DE305B"/>
    <w:rsid w:val="00DE3E9A"/>
    <w:rsid w:val="00DF0014"/>
    <w:rsid w:val="00DF4236"/>
    <w:rsid w:val="00DF4EB1"/>
    <w:rsid w:val="00DF52F5"/>
    <w:rsid w:val="00E049AC"/>
    <w:rsid w:val="00E051D1"/>
    <w:rsid w:val="00E054FD"/>
    <w:rsid w:val="00E10616"/>
    <w:rsid w:val="00E12A0D"/>
    <w:rsid w:val="00E14274"/>
    <w:rsid w:val="00E15680"/>
    <w:rsid w:val="00E17E2B"/>
    <w:rsid w:val="00E17E56"/>
    <w:rsid w:val="00E20F5F"/>
    <w:rsid w:val="00E21691"/>
    <w:rsid w:val="00E221F1"/>
    <w:rsid w:val="00E22994"/>
    <w:rsid w:val="00E24B5D"/>
    <w:rsid w:val="00E259E8"/>
    <w:rsid w:val="00E31C59"/>
    <w:rsid w:val="00E31ECC"/>
    <w:rsid w:val="00E3448D"/>
    <w:rsid w:val="00E3566F"/>
    <w:rsid w:val="00E368A7"/>
    <w:rsid w:val="00E4035A"/>
    <w:rsid w:val="00E407F3"/>
    <w:rsid w:val="00E40E95"/>
    <w:rsid w:val="00E41A11"/>
    <w:rsid w:val="00E44A51"/>
    <w:rsid w:val="00E45A8B"/>
    <w:rsid w:val="00E45C1B"/>
    <w:rsid w:val="00E5006B"/>
    <w:rsid w:val="00E51AB4"/>
    <w:rsid w:val="00E52A64"/>
    <w:rsid w:val="00E5439E"/>
    <w:rsid w:val="00E55FA4"/>
    <w:rsid w:val="00E565BD"/>
    <w:rsid w:val="00E60A1A"/>
    <w:rsid w:val="00E64BCD"/>
    <w:rsid w:val="00E65D3E"/>
    <w:rsid w:val="00E66370"/>
    <w:rsid w:val="00E6657C"/>
    <w:rsid w:val="00E738F5"/>
    <w:rsid w:val="00E77416"/>
    <w:rsid w:val="00E8199E"/>
    <w:rsid w:val="00E82BDE"/>
    <w:rsid w:val="00E83542"/>
    <w:rsid w:val="00E83DE0"/>
    <w:rsid w:val="00E8635A"/>
    <w:rsid w:val="00E86CE7"/>
    <w:rsid w:val="00E871DE"/>
    <w:rsid w:val="00E909E0"/>
    <w:rsid w:val="00E91725"/>
    <w:rsid w:val="00E92D33"/>
    <w:rsid w:val="00E93BB2"/>
    <w:rsid w:val="00E93FA0"/>
    <w:rsid w:val="00E95A6E"/>
    <w:rsid w:val="00EA0229"/>
    <w:rsid w:val="00EA0239"/>
    <w:rsid w:val="00EA089E"/>
    <w:rsid w:val="00EA2CF8"/>
    <w:rsid w:val="00EA36A2"/>
    <w:rsid w:val="00EA3B7D"/>
    <w:rsid w:val="00EA61C4"/>
    <w:rsid w:val="00EA737F"/>
    <w:rsid w:val="00EA7CAC"/>
    <w:rsid w:val="00EB311C"/>
    <w:rsid w:val="00EB7DBD"/>
    <w:rsid w:val="00EC2787"/>
    <w:rsid w:val="00EC33BB"/>
    <w:rsid w:val="00EC4D2C"/>
    <w:rsid w:val="00EC6A34"/>
    <w:rsid w:val="00EC755D"/>
    <w:rsid w:val="00ED003A"/>
    <w:rsid w:val="00ED20C2"/>
    <w:rsid w:val="00ED238E"/>
    <w:rsid w:val="00ED2B3C"/>
    <w:rsid w:val="00ED37C5"/>
    <w:rsid w:val="00ED5A31"/>
    <w:rsid w:val="00ED71CF"/>
    <w:rsid w:val="00ED775B"/>
    <w:rsid w:val="00EE2FCF"/>
    <w:rsid w:val="00EE6B4E"/>
    <w:rsid w:val="00EE723D"/>
    <w:rsid w:val="00EE78B1"/>
    <w:rsid w:val="00EE7B83"/>
    <w:rsid w:val="00EE7E8B"/>
    <w:rsid w:val="00EF1D63"/>
    <w:rsid w:val="00EF4A09"/>
    <w:rsid w:val="00EF6092"/>
    <w:rsid w:val="00EF70C7"/>
    <w:rsid w:val="00F00265"/>
    <w:rsid w:val="00F02AF2"/>
    <w:rsid w:val="00F03E10"/>
    <w:rsid w:val="00F04032"/>
    <w:rsid w:val="00F04687"/>
    <w:rsid w:val="00F0635D"/>
    <w:rsid w:val="00F0688E"/>
    <w:rsid w:val="00F105A2"/>
    <w:rsid w:val="00F13E65"/>
    <w:rsid w:val="00F13EDD"/>
    <w:rsid w:val="00F22636"/>
    <w:rsid w:val="00F24489"/>
    <w:rsid w:val="00F25C98"/>
    <w:rsid w:val="00F26500"/>
    <w:rsid w:val="00F26528"/>
    <w:rsid w:val="00F277A5"/>
    <w:rsid w:val="00F27821"/>
    <w:rsid w:val="00F31F76"/>
    <w:rsid w:val="00F32E0B"/>
    <w:rsid w:val="00F33C7C"/>
    <w:rsid w:val="00F35A7A"/>
    <w:rsid w:val="00F35F5A"/>
    <w:rsid w:val="00F37263"/>
    <w:rsid w:val="00F37319"/>
    <w:rsid w:val="00F3759F"/>
    <w:rsid w:val="00F4150B"/>
    <w:rsid w:val="00F41753"/>
    <w:rsid w:val="00F41768"/>
    <w:rsid w:val="00F43589"/>
    <w:rsid w:val="00F4675A"/>
    <w:rsid w:val="00F46E07"/>
    <w:rsid w:val="00F4702D"/>
    <w:rsid w:val="00F50C8B"/>
    <w:rsid w:val="00F5254D"/>
    <w:rsid w:val="00F528A7"/>
    <w:rsid w:val="00F5554C"/>
    <w:rsid w:val="00F570C3"/>
    <w:rsid w:val="00F61FD4"/>
    <w:rsid w:val="00F63E63"/>
    <w:rsid w:val="00F63F95"/>
    <w:rsid w:val="00F64435"/>
    <w:rsid w:val="00F65EEC"/>
    <w:rsid w:val="00F660BD"/>
    <w:rsid w:val="00F672FD"/>
    <w:rsid w:val="00F7065F"/>
    <w:rsid w:val="00F71A1F"/>
    <w:rsid w:val="00F72C10"/>
    <w:rsid w:val="00F821E6"/>
    <w:rsid w:val="00F82729"/>
    <w:rsid w:val="00F858B2"/>
    <w:rsid w:val="00F864AD"/>
    <w:rsid w:val="00F87279"/>
    <w:rsid w:val="00F87832"/>
    <w:rsid w:val="00F87B77"/>
    <w:rsid w:val="00F9213F"/>
    <w:rsid w:val="00F931E2"/>
    <w:rsid w:val="00F932DE"/>
    <w:rsid w:val="00F941D4"/>
    <w:rsid w:val="00F9639C"/>
    <w:rsid w:val="00F97B5F"/>
    <w:rsid w:val="00FA658E"/>
    <w:rsid w:val="00FA7E8A"/>
    <w:rsid w:val="00FB136C"/>
    <w:rsid w:val="00FB1D79"/>
    <w:rsid w:val="00FC24B4"/>
    <w:rsid w:val="00FC2FE5"/>
    <w:rsid w:val="00FC4790"/>
    <w:rsid w:val="00FC4AB0"/>
    <w:rsid w:val="00FD3434"/>
    <w:rsid w:val="00FD3B47"/>
    <w:rsid w:val="00FD59B5"/>
    <w:rsid w:val="00FD67E6"/>
    <w:rsid w:val="00FE05C3"/>
    <w:rsid w:val="00FE204F"/>
    <w:rsid w:val="00FE44BD"/>
    <w:rsid w:val="00FE4782"/>
    <w:rsid w:val="00FE4AB5"/>
    <w:rsid w:val="00FF5B55"/>
    <w:rsid w:val="00FF5E9D"/>
    <w:rsid w:val="00FF7152"/>
    <w:rsid w:val="024B9A57"/>
    <w:rsid w:val="0425E536"/>
    <w:rsid w:val="075D85F8"/>
    <w:rsid w:val="09A7F8A8"/>
    <w:rsid w:val="0C9497CE"/>
    <w:rsid w:val="0DB39F1F"/>
    <w:rsid w:val="0F018A90"/>
    <w:rsid w:val="107D393A"/>
    <w:rsid w:val="119AA35D"/>
    <w:rsid w:val="15723FF0"/>
    <w:rsid w:val="1589202B"/>
    <w:rsid w:val="15A5AC24"/>
    <w:rsid w:val="16E4600B"/>
    <w:rsid w:val="1AFF8000"/>
    <w:rsid w:val="1EFE096B"/>
    <w:rsid w:val="21400CFD"/>
    <w:rsid w:val="256D4AEF"/>
    <w:rsid w:val="259F512A"/>
    <w:rsid w:val="28700832"/>
    <w:rsid w:val="28B89D9E"/>
    <w:rsid w:val="29C7E6B5"/>
    <w:rsid w:val="2A9A93C5"/>
    <w:rsid w:val="2C975F06"/>
    <w:rsid w:val="2EFEE9DC"/>
    <w:rsid w:val="31FDC21B"/>
    <w:rsid w:val="3211551B"/>
    <w:rsid w:val="358B5C3F"/>
    <w:rsid w:val="3661EE53"/>
    <w:rsid w:val="37B95621"/>
    <w:rsid w:val="3A52DA84"/>
    <w:rsid w:val="3DE50DC2"/>
    <w:rsid w:val="3E26A0B6"/>
    <w:rsid w:val="3E3120EA"/>
    <w:rsid w:val="3F1CFB2C"/>
    <w:rsid w:val="3FED1118"/>
    <w:rsid w:val="42161854"/>
    <w:rsid w:val="42549BEE"/>
    <w:rsid w:val="4404C07C"/>
    <w:rsid w:val="4413AAB8"/>
    <w:rsid w:val="44196195"/>
    <w:rsid w:val="460EA5A7"/>
    <w:rsid w:val="4903C06D"/>
    <w:rsid w:val="4C683B79"/>
    <w:rsid w:val="51BECD46"/>
    <w:rsid w:val="51C319E9"/>
    <w:rsid w:val="52955F5A"/>
    <w:rsid w:val="536C8D38"/>
    <w:rsid w:val="543F3A48"/>
    <w:rsid w:val="545A2501"/>
    <w:rsid w:val="573007FA"/>
    <w:rsid w:val="5796B4F1"/>
    <w:rsid w:val="5841C0B7"/>
    <w:rsid w:val="59DD9118"/>
    <w:rsid w:val="5A0E7E66"/>
    <w:rsid w:val="5A23B6DE"/>
    <w:rsid w:val="5DEF5C0C"/>
    <w:rsid w:val="5F36D7F9"/>
    <w:rsid w:val="604CD29C"/>
    <w:rsid w:val="60A7CF8D"/>
    <w:rsid w:val="65682E5B"/>
    <w:rsid w:val="659EEDF7"/>
    <w:rsid w:val="6644D482"/>
    <w:rsid w:val="6D02A96F"/>
    <w:rsid w:val="6FD34561"/>
    <w:rsid w:val="74527009"/>
    <w:rsid w:val="74864822"/>
    <w:rsid w:val="793CDE7A"/>
    <w:rsid w:val="7B1787BE"/>
    <w:rsid w:val="7D60946D"/>
    <w:rsid w:val="7F5FE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879E"/>
  <w15:docId w15:val="{BB2D3735-936F-44BE-A935-B3CFC09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 Text"/>
    <w:qFormat/>
    <w:rsid w:val="00F64435"/>
    <w:pPr>
      <w:tabs>
        <w:tab w:val="left" w:pos="1418"/>
      </w:tabs>
      <w:spacing w:after="240" w:line="264" w:lineRule="auto"/>
      <w:contextualSpacing/>
      <w:jc w:val="both"/>
    </w:pPr>
    <w:rPr>
      <w:rFonts w:ascii="Calibri Light" w:hAnsi="Calibri Light"/>
    </w:rPr>
  </w:style>
  <w:style w:type="paragraph" w:styleId="Nagwek1">
    <w:name w:val="heading 1"/>
    <w:aliases w:val="Numbered Headline"/>
    <w:basedOn w:val="Normalny"/>
    <w:link w:val="Nagwek1Znak"/>
    <w:uiPriority w:val="9"/>
    <w:qFormat/>
    <w:rsid w:val="0013191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paragraph" w:styleId="Nagwek2">
    <w:name w:val="heading 2"/>
    <w:aliases w:val="Numbered Subline"/>
    <w:basedOn w:val="Normalny"/>
    <w:link w:val="Nagwek2Znak"/>
    <w:uiPriority w:val="9"/>
    <w:unhideWhenUsed/>
    <w:qFormat/>
    <w:rsid w:val="00131914"/>
    <w:pPr>
      <w:keepNext/>
      <w:keepLines/>
      <w:spacing w:before="120" w:after="120"/>
      <w:ind w:right="1276"/>
      <w:outlineLvl w:val="1"/>
    </w:pPr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019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019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0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0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0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0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752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Akapitzlist"/>
    <w:link w:val="BulletLevel1Zchn"/>
    <w:qFormat/>
    <w:rsid w:val="003D6FFE"/>
    <w:pPr>
      <w:numPr>
        <w:numId w:val="2"/>
      </w:numPr>
      <w:spacing w:after="120"/>
    </w:pPr>
  </w:style>
  <w:style w:type="character" w:customStyle="1" w:styleId="BulletLevel1Zchn">
    <w:name w:val="Bullet Level 1 Zchn"/>
    <w:basedOn w:val="AkapitzlistZnak"/>
    <w:link w:val="BulletLevel1"/>
    <w:rsid w:val="003D6FFE"/>
    <w:rPr>
      <w:rFonts w:ascii="Calibri Light" w:hAnsi="Calibri Light"/>
      <w:color w:val="333333" w:themeColor="text1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76F5A"/>
    <w:pPr>
      <w:ind w:left="720"/>
    </w:pPr>
  </w:style>
  <w:style w:type="paragraph" w:customStyle="1" w:styleId="BulletLevel2">
    <w:name w:val="Bullet Level 2"/>
    <w:basedOn w:val="BulletLevel1"/>
    <w:link w:val="BulletLevel2Zchn"/>
    <w:qFormat/>
    <w:rsid w:val="003D6FFE"/>
    <w:pPr>
      <w:numPr>
        <w:numId w:val="3"/>
      </w:numPr>
    </w:pPr>
  </w:style>
  <w:style w:type="character" w:customStyle="1" w:styleId="BulletLevel2Zchn">
    <w:name w:val="Bullet Level 2 Zchn"/>
    <w:basedOn w:val="BulletLevel1Zchn"/>
    <w:link w:val="BulletLevel2"/>
    <w:rsid w:val="003D6FFE"/>
    <w:rPr>
      <w:rFonts w:ascii="Calibri Light" w:hAnsi="Calibri Light"/>
      <w:color w:val="333333" w:themeColor="text1"/>
      <w:sz w:val="20"/>
    </w:rPr>
  </w:style>
  <w:style w:type="character" w:customStyle="1" w:styleId="Nagwek1Znak">
    <w:name w:val="Nagłówek 1 Znak"/>
    <w:aliases w:val="Numbered Headline Znak"/>
    <w:basedOn w:val="Domylnaczcionkaakapitu"/>
    <w:link w:val="Nagwek1"/>
    <w:uiPriority w:val="9"/>
    <w:rsid w:val="00131914"/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character" w:customStyle="1" w:styleId="Nagwek2Znak">
    <w:name w:val="Nagłówek 2 Znak"/>
    <w:aliases w:val="Numbered Subline Znak"/>
    <w:basedOn w:val="Domylnaczcionkaakapitu"/>
    <w:link w:val="Nagwek2"/>
    <w:uiPriority w:val="9"/>
    <w:rsid w:val="00131914"/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019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019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019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019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345019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76FE7"/>
    <w:rPr>
      <w:rFonts w:ascii="Calibri Bold" w:hAnsi="Calibri Bold"/>
      <w:color w:val="034EA2" w:themeColor="text2"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76FE7"/>
    <w:rPr>
      <w:rFonts w:ascii="Calibri Bold" w:hAnsi="Calibri Bold"/>
      <w:color w:val="034EA2" w:themeColor="text2"/>
      <w:sz w:val="44"/>
    </w:rPr>
  </w:style>
  <w:style w:type="paragraph" w:styleId="Podtytu">
    <w:name w:val="Subtitle"/>
    <w:aliases w:val="Subheader"/>
    <w:basedOn w:val="Normalny"/>
    <w:next w:val="Normalny"/>
    <w:link w:val="PodtytuZnak"/>
    <w:uiPriority w:val="11"/>
    <w:qFormat/>
    <w:rsid w:val="00BC4FE2"/>
    <w:pPr>
      <w:numPr>
        <w:ilvl w:val="1"/>
      </w:numPr>
      <w:spacing w:before="480" w:after="60"/>
      <w:outlineLvl w:val="2"/>
    </w:pPr>
    <w:rPr>
      <w:rFonts w:eastAsiaTheme="majorEastAsia" w:cstheme="majorBidi"/>
      <w:b/>
      <w:iCs/>
      <w:color w:val="6BB745" w:themeColor="background2"/>
      <w:sz w:val="28"/>
      <w:szCs w:val="24"/>
    </w:rPr>
  </w:style>
  <w:style w:type="character" w:customStyle="1" w:styleId="PodtytuZnak">
    <w:name w:val="Podtytuł Znak"/>
    <w:aliases w:val="Subheader Znak"/>
    <w:basedOn w:val="Domylnaczcionkaakapitu"/>
    <w:link w:val="Podtytu"/>
    <w:uiPriority w:val="11"/>
    <w:rsid w:val="00BC4FE2"/>
    <w:rPr>
      <w:rFonts w:ascii="Calibri Light" w:eastAsiaTheme="majorEastAsia" w:hAnsi="Calibri Light" w:cstheme="majorBidi"/>
      <w:b/>
      <w:iCs/>
      <w:color w:val="6BB745" w:themeColor="background2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776F5A"/>
    <w:rPr>
      <w:b/>
      <w:bCs/>
    </w:rPr>
  </w:style>
  <w:style w:type="character" w:styleId="Uwydatnienie">
    <w:name w:val="Emphasis"/>
    <w:basedOn w:val="Domylnaczcionkaakapitu"/>
    <w:uiPriority w:val="20"/>
    <w:qFormat/>
    <w:rsid w:val="00776F5A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76F5A"/>
    <w:rPr>
      <w:rFonts w:ascii="Calibri Light" w:hAnsi="Calibri Light"/>
      <w:color w:val="333333" w:themeColor="text1"/>
      <w:sz w:val="20"/>
    </w:rPr>
  </w:style>
  <w:style w:type="paragraph" w:styleId="Cytat">
    <w:name w:val="Quote"/>
    <w:basedOn w:val="Normalny"/>
    <w:next w:val="Normalny"/>
    <w:link w:val="CytatZnak"/>
    <w:uiPriority w:val="29"/>
    <w:rsid w:val="00776F5A"/>
    <w:rPr>
      <w:rFonts w:asciiTheme="minorHAnsi" w:hAnsiTheme="minorHAns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76F5A"/>
    <w:rPr>
      <w:i/>
      <w:iCs/>
      <w:color w:val="333333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76F5A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F5A"/>
    <w:rPr>
      <w:b/>
      <w:bCs/>
      <w:i/>
      <w:iCs/>
      <w:color w:val="73C4EE" w:themeColor="accent1"/>
    </w:rPr>
  </w:style>
  <w:style w:type="character" w:styleId="Wyrnieniedelikatne">
    <w:name w:val="Subtle Emphasis"/>
    <w:basedOn w:val="Domylnaczcionkaakapitu"/>
    <w:uiPriority w:val="19"/>
    <w:rsid w:val="00776F5A"/>
    <w:rPr>
      <w:i w:val="0"/>
      <w:iCs/>
      <w:color w:val="999999" w:themeColor="text1" w:themeTint="7F"/>
    </w:rPr>
  </w:style>
  <w:style w:type="character" w:styleId="Wyrnienieintensywne">
    <w:name w:val="Intense Emphasis"/>
    <w:basedOn w:val="Domylnaczcionkaakapitu"/>
    <w:uiPriority w:val="21"/>
    <w:rsid w:val="00776F5A"/>
    <w:rPr>
      <w:b/>
      <w:bCs/>
      <w:i/>
      <w:iCs/>
      <w:color w:val="73C4EE" w:themeColor="accent1"/>
    </w:rPr>
  </w:style>
  <w:style w:type="character" w:styleId="Odwoaniedelikatne">
    <w:name w:val="Subtle Reference"/>
    <w:basedOn w:val="Domylnaczcionkaakapitu"/>
    <w:uiPriority w:val="31"/>
    <w:rsid w:val="00776F5A"/>
    <w:rPr>
      <w:smallCaps/>
      <w:color w:val="630F7A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776F5A"/>
    <w:rPr>
      <w:b/>
      <w:bCs/>
      <w:smallCaps/>
      <w:color w:val="630F7A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776F5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01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E1"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ny"/>
    <w:link w:val="LeadInTextChar"/>
    <w:qFormat/>
    <w:rsid w:val="00817A61"/>
    <w:rPr>
      <w:rFonts w:ascii="Calibri" w:hAnsi="Calibri"/>
      <w:szCs w:val="24"/>
    </w:rPr>
  </w:style>
  <w:style w:type="character" w:customStyle="1" w:styleId="LeadInTextChar">
    <w:name w:val="Lead In Text Char"/>
    <w:basedOn w:val="Domylnaczcionkaakapitu"/>
    <w:link w:val="LeadInText"/>
    <w:rsid w:val="00817A61"/>
    <w:rPr>
      <w:rFonts w:ascii="Calibri" w:hAnsi="Calibri"/>
      <w:szCs w:val="24"/>
    </w:rPr>
  </w:style>
  <w:style w:type="table" w:styleId="Jasnecieniowanieakcent6">
    <w:name w:val="Light Shading Accent 6"/>
    <w:basedOn w:val="Standardowy"/>
    <w:uiPriority w:val="60"/>
    <w:rsid w:val="00BA6631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Stopka">
    <w:name w:val="footer"/>
    <w:basedOn w:val="Normalny"/>
    <w:link w:val="StopkaZnak"/>
    <w:uiPriority w:val="99"/>
    <w:unhideWhenUsed/>
    <w:rsid w:val="009B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C66"/>
    <w:rPr>
      <w:rFonts w:ascii="Titillium" w:hAnsi="Titillium"/>
      <w:color w:val="333333" w:themeColor="text1"/>
      <w:sz w:val="20"/>
    </w:rPr>
  </w:style>
  <w:style w:type="character" w:styleId="Hipercze">
    <w:name w:val="Hyperlink"/>
    <w:basedOn w:val="Domylnaczcionkaakapitu"/>
    <w:uiPriority w:val="99"/>
    <w:unhideWhenUsed/>
    <w:rsid w:val="00EA36A2"/>
    <w:rPr>
      <w:color w:val="333333" w:themeColor="hyperlink"/>
      <w:u w:val="none"/>
    </w:rPr>
  </w:style>
  <w:style w:type="paragraph" w:customStyle="1" w:styleId="SubHeaderPrimary">
    <w:name w:val="SubHeader (Primary)"/>
    <w:basedOn w:val="Normalny"/>
    <w:link w:val="SubHeaderPrimaryChar"/>
    <w:rsid w:val="009B7C66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PodtytuZnak"/>
    <w:link w:val="SubHeaderPrimary"/>
    <w:rsid w:val="009B7C66"/>
    <w:rPr>
      <w:rFonts w:ascii="Calibri Light" w:eastAsiaTheme="majorEastAsia" w:hAnsi="Calibri Light" w:cstheme="majorBidi"/>
      <w:b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ny"/>
    <w:link w:val="TaglineChar"/>
    <w:rsid w:val="009B7C66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sid w:val="009B7C66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D1ABA"/>
    <w:pPr>
      <w:tabs>
        <w:tab w:val="left" w:pos="709"/>
        <w:tab w:val="left" w:pos="1276"/>
        <w:tab w:val="right" w:leader="dot" w:pos="8495"/>
      </w:tabs>
      <w:spacing w:after="100"/>
      <w:ind w:left="200"/>
    </w:pPr>
    <w:rPr>
      <w:rFonts w:eastAsia="SimSun"/>
      <w:noProof/>
      <w:lang w:eastAsia="en-GB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qFormat/>
    <w:rsid w:val="005579EF"/>
    <w:pPr>
      <w:tabs>
        <w:tab w:val="left" w:pos="1701"/>
        <w:tab w:val="right" w:leader="dot" w:pos="8495"/>
      </w:tabs>
      <w:spacing w:before="240" w:after="120"/>
      <w:ind w:left="680" w:right="1276" w:hanging="680"/>
    </w:pPr>
    <w:rPr>
      <w:rFonts w:ascii="Calibri Bold" w:hAnsi="Calibri Bold"/>
      <w:b/>
      <w:noProof/>
      <w:color w:val="003399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47CEA"/>
    <w:pPr>
      <w:tabs>
        <w:tab w:val="left" w:pos="400"/>
        <w:tab w:val="right" w:leader="dot" w:pos="8495"/>
      </w:tabs>
      <w:spacing w:after="100"/>
    </w:pPr>
    <w:rPr>
      <w:noProof/>
      <w:sz w:val="23"/>
      <w:szCs w:val="23"/>
    </w:rPr>
  </w:style>
  <w:style w:type="character" w:styleId="Tekstzastpczy">
    <w:name w:val="Placeholder Text"/>
    <w:basedOn w:val="Domylnaczcionkaakapitu"/>
    <w:uiPriority w:val="99"/>
    <w:semiHidden/>
    <w:rsid w:val="00A01BC1"/>
    <w:rPr>
      <w:color w:val="808080"/>
    </w:rPr>
  </w:style>
  <w:style w:type="numbering" w:customStyle="1" w:styleId="ChapterHeadline">
    <w:name w:val="Chapter Headline"/>
    <w:basedOn w:val="Bezlisty"/>
    <w:uiPriority w:val="99"/>
    <w:rsid w:val="00F63F95"/>
    <w:pPr>
      <w:numPr>
        <w:numId w:val="4"/>
      </w:numPr>
    </w:pPr>
  </w:style>
  <w:style w:type="paragraph" w:customStyle="1" w:styleId="Default">
    <w:name w:val="Default"/>
    <w:rsid w:val="009535F7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Bold">
    <w:name w:val="Bold"/>
    <w:basedOn w:val="Normalny"/>
    <w:next w:val="Normalny"/>
    <w:qFormat/>
    <w:rsid w:val="002106DC"/>
    <w:pPr>
      <w:spacing w:before="120" w:after="120"/>
      <w:contextualSpacing w:val="0"/>
    </w:pPr>
    <w:rPr>
      <w:rFonts w:ascii="Calibri Bold" w:hAnsi="Calibri Bold"/>
      <w:snapToGrid w:val="0"/>
      <w:lang w:val="en-US"/>
    </w:rPr>
  </w:style>
  <w:style w:type="table" w:styleId="Tabela-Siatka">
    <w:name w:val="Table Grid"/>
    <w:basedOn w:val="Standardowy"/>
    <w:uiPriority w:val="59"/>
    <w:rsid w:val="007100D8"/>
    <w:rPr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Standardowy"/>
    <w:uiPriority w:val="99"/>
    <w:qFormat/>
    <w:rsid w:val="002106DC"/>
    <w:pPr>
      <w:spacing w:after="0" w:line="240" w:lineRule="auto"/>
    </w:pPr>
    <w:tblPr>
      <w:tblBorders>
        <w:bottom w:val="single" w:sz="8" w:space="0" w:color="auto"/>
        <w:insideH w:val="single" w:sz="4" w:space="0" w:color="848484" w:themeColor="text1" w:themeTint="99"/>
        <w:insideV w:val="single" w:sz="8" w:space="0" w:color="auto"/>
      </w:tblBorders>
    </w:tblPr>
    <w:tblStylePr w:type="firstRow">
      <w:pPr>
        <w:suppressLineNumbers w:val="0"/>
        <w:wordWrap/>
      </w:pPr>
      <w:rPr>
        <w:rFonts w:ascii="Calibri" w:hAnsi="Calibri"/>
        <w:b/>
        <w:sz w:val="22"/>
      </w:rPr>
      <w:tblPr/>
      <w:tcPr>
        <w:vAlign w:val="bottom"/>
      </w:tcPr>
    </w:tblStylePr>
  </w:style>
  <w:style w:type="table" w:customStyle="1" w:styleId="columnbold">
    <w:name w:val="column bold"/>
    <w:basedOn w:val="table"/>
    <w:uiPriority w:val="99"/>
    <w:qFormat/>
    <w:rsid w:val="003965B5"/>
    <w:tblPr/>
    <w:tblStylePr w:type="firstRow">
      <w:pPr>
        <w:suppressLineNumbers w:val="0"/>
        <w:wordWrap/>
      </w:pPr>
      <w:rPr>
        <w:rFonts w:ascii="Calibri" w:hAnsi="Calibri"/>
        <w:b w:val="0"/>
        <w:sz w:val="22"/>
      </w:rPr>
      <w:tblPr/>
      <w:tcPr>
        <w:vAlign w:val="bottom"/>
      </w:tcPr>
    </w:tblStylePr>
    <w:tblStylePr w:type="firstCol">
      <w:rPr>
        <w:rFonts w:asciiTheme="minorHAnsi" w:hAnsiTheme="minorHAnsi"/>
        <w:b/>
        <w:sz w:val="22"/>
      </w:rPr>
    </w:tblStylePr>
  </w:style>
  <w:style w:type="paragraph" w:customStyle="1" w:styleId="tablenumbers">
    <w:name w:val="table numbers"/>
    <w:basedOn w:val="Normalny"/>
    <w:qFormat/>
    <w:rsid w:val="00855CBC"/>
    <w:pPr>
      <w:numPr>
        <w:numId w:val="5"/>
      </w:numPr>
    </w:pPr>
  </w:style>
  <w:style w:type="table" w:customStyle="1" w:styleId="GridTable1Light1">
    <w:name w:val="Grid Table 1 Light1"/>
    <w:basedOn w:val="Standardowy"/>
    <w:uiPriority w:val="46"/>
    <w:rsid w:val="00BC4FE2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pfzeile1">
    <w:name w:val="Kopfzeile1"/>
    <w:qFormat/>
    <w:rsid w:val="00BC4FE2"/>
    <w:pPr>
      <w:tabs>
        <w:tab w:val="left" w:pos="1985"/>
      </w:tabs>
      <w:contextualSpacing/>
    </w:pPr>
    <w:rPr>
      <w:rFonts w:ascii="Calibri Bold" w:hAnsi="Calibri Bold"/>
      <w:bCs/>
      <w:color w:val="191919" w:themeColor="text1" w:themeShade="80"/>
      <w:lang w:val="en-US"/>
    </w:rPr>
  </w:style>
  <w:style w:type="character" w:customStyle="1" w:styleId="tlid-translation">
    <w:name w:val="tlid-translation"/>
    <w:basedOn w:val="Domylnaczcionkaakapitu"/>
    <w:rsid w:val="00923685"/>
  </w:style>
  <w:style w:type="paragraph" w:customStyle="1" w:styleId="Style1">
    <w:name w:val="Style1"/>
    <w:basedOn w:val="Spistreci3"/>
    <w:link w:val="Style1Char"/>
    <w:qFormat/>
    <w:rsid w:val="005579EF"/>
  </w:style>
  <w:style w:type="character" w:customStyle="1" w:styleId="Spistreci3Znak">
    <w:name w:val="Spis treści 3 Znak"/>
    <w:basedOn w:val="Domylnaczcionkaakapitu"/>
    <w:link w:val="Spistreci3"/>
    <w:uiPriority w:val="39"/>
    <w:rsid w:val="005579EF"/>
    <w:rPr>
      <w:rFonts w:ascii="Calibri Bold" w:hAnsi="Calibri Bold"/>
      <w:b/>
      <w:noProof/>
      <w:color w:val="003399"/>
      <w:sz w:val="28"/>
    </w:rPr>
  </w:style>
  <w:style w:type="character" w:customStyle="1" w:styleId="Style1Char">
    <w:name w:val="Style1 Char"/>
    <w:basedOn w:val="Spistreci3Znak"/>
    <w:link w:val="Style1"/>
    <w:rsid w:val="005579EF"/>
    <w:rPr>
      <w:rFonts w:ascii="Calibri Bold" w:hAnsi="Calibri Bold"/>
      <w:b/>
      <w:noProof/>
      <w:color w:val="003399"/>
      <w:sz w:val="28"/>
    </w:rPr>
  </w:style>
  <w:style w:type="table" w:styleId="Zwykatabela1">
    <w:name w:val="Plain Table 1"/>
    <w:basedOn w:val="Standardowy"/>
    <w:uiPriority w:val="41"/>
    <w:rsid w:val="001A158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1B6593"/>
    <w:pPr>
      <w:tabs>
        <w:tab w:val="clear" w:pos="1418"/>
      </w:tabs>
      <w:spacing w:before="100" w:beforeAutospacing="1" w:after="100" w:afterAutospacing="1" w:line="240" w:lineRule="auto"/>
      <w:contextualSpacing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tl8wme">
    <w:name w:val="tl8wme"/>
    <w:basedOn w:val="Domylnaczcionkaakapitu"/>
    <w:rsid w:val="001A4EF4"/>
  </w:style>
  <w:style w:type="character" w:customStyle="1" w:styleId="tppubadditionaljournal">
    <w:name w:val="tp_pub_additional_journal"/>
    <w:basedOn w:val="Domylnaczcionkaakapitu"/>
    <w:rsid w:val="00B32674"/>
  </w:style>
  <w:style w:type="character" w:customStyle="1" w:styleId="tppubadditionalvolume">
    <w:name w:val="tp_pub_additional_volume"/>
    <w:basedOn w:val="Domylnaczcionkaakapitu"/>
    <w:rsid w:val="00B32674"/>
  </w:style>
  <w:style w:type="character" w:customStyle="1" w:styleId="tppubadditionalnumber">
    <w:name w:val="tp_pub_additional_number"/>
    <w:basedOn w:val="Domylnaczcionkaakapitu"/>
    <w:rsid w:val="00B32674"/>
  </w:style>
  <w:style w:type="character" w:customStyle="1" w:styleId="tppubadditionalpages">
    <w:name w:val="tp_pub_additional_pages"/>
    <w:basedOn w:val="Domylnaczcionkaakapitu"/>
    <w:rsid w:val="00B32674"/>
  </w:style>
  <w:style w:type="character" w:customStyle="1" w:styleId="tppubadditionalyear">
    <w:name w:val="tp_pub_additional_year"/>
    <w:basedOn w:val="Domylnaczcionkaakapitu"/>
    <w:rsid w:val="00B32674"/>
  </w:style>
  <w:style w:type="character" w:styleId="Nierozpoznanawzmianka">
    <w:name w:val="Unresolved Mention"/>
    <w:basedOn w:val="Domylnaczcionkaakapitu"/>
    <w:uiPriority w:val="99"/>
    <w:semiHidden/>
    <w:unhideWhenUsed/>
    <w:rsid w:val="002169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81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81"/>
    <w:rPr>
      <w:rFonts w:ascii="Calibri Light" w:hAnsi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6B81"/>
    <w:pPr>
      <w:spacing w:after="0" w:line="240" w:lineRule="auto"/>
    </w:pPr>
    <w:rPr>
      <w:rFonts w:ascii="Calibri Light" w:hAnsi="Calibri Light"/>
    </w:rPr>
  </w:style>
  <w:style w:type="table" w:styleId="Siatkatabelijasna">
    <w:name w:val="Grid Table Light"/>
    <w:basedOn w:val="Standardowy"/>
    <w:uiPriority w:val="40"/>
    <w:rsid w:val="00E93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7311E"/>
    <w:rPr>
      <w:color w:val="333333" w:themeColor="followedHyperlink"/>
      <w:u w:val="single"/>
    </w:rPr>
  </w:style>
  <w:style w:type="paragraph" w:customStyle="1" w:styleId="paragraph">
    <w:name w:val="paragraph"/>
    <w:basedOn w:val="Normalny"/>
    <w:rsid w:val="00824188"/>
    <w:pPr>
      <w:tabs>
        <w:tab w:val="clear" w:pos="1418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824188"/>
  </w:style>
  <w:style w:type="character" w:customStyle="1" w:styleId="eop">
    <w:name w:val="eop"/>
    <w:basedOn w:val="Domylnaczcionkaakapitu"/>
    <w:rsid w:val="00824188"/>
  </w:style>
  <w:style w:type="character" w:customStyle="1" w:styleId="spellingerror">
    <w:name w:val="spellingerror"/>
    <w:basedOn w:val="Domylnaczcionkaakapitu"/>
    <w:rsid w:val="0082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5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kgig.pwr.edu.pl/" TargetMode="External"/><Relationship Id="rId26" Type="http://schemas.openxmlformats.org/officeDocument/2006/relationships/hyperlink" Target="http://redstone-exploration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i-miskolc.hu/en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kg.pwr.edu.pl/" TargetMode="External"/><Relationship Id="rId25" Type="http://schemas.openxmlformats.org/officeDocument/2006/relationships/hyperlink" Target="https://www.gtk.fi/en/front-pag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ggg.pwr.edu.pl/" TargetMode="External"/><Relationship Id="rId20" Type="http://schemas.openxmlformats.org/officeDocument/2006/relationships/hyperlink" Target="https://www.csic.es/en/csi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eli.gov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ggg.pwr.edu.pl/pracownicy/magdalena-worsa-kozak" TargetMode="External"/><Relationship Id="rId23" Type="http://schemas.openxmlformats.org/officeDocument/2006/relationships/hyperlink" Target="https://tu-freiberg.de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ch.pwr.edu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ugent.be/en" TargetMode="Externa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526CBB3ADFB48AC9E4E35475650A0" ma:contentTypeVersion="12" ma:contentTypeDescription="Create a new document." ma:contentTypeScope="" ma:versionID="21c37bb3d971f73d5b02a5aa10a7d932">
  <xsd:schema xmlns:xsd="http://www.w3.org/2001/XMLSchema" xmlns:xs="http://www.w3.org/2001/XMLSchema" xmlns:p="http://schemas.microsoft.com/office/2006/metadata/properties" xmlns:ns2="9b5120b9-a5ed-4b51-a7fb-24e8e090567e" xmlns:ns3="6adb5a31-8572-4100-8935-ca7445cb4968" targetNamespace="http://schemas.microsoft.com/office/2006/metadata/properties" ma:root="true" ma:fieldsID="55a307d0ff17d4f6d26186ac098e131f" ns2:_="" ns3:_="">
    <xsd:import namespace="9b5120b9-a5ed-4b51-a7fb-24e8e090567e"/>
    <xsd:import namespace="6adb5a31-8572-4100-8935-ca7445cb4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120b9-a5ed-4b51-a7fb-24e8e090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5a31-8572-4100-8935-ca7445cb49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34dfeb-b00a-4ac6-913e-a76302ffbe7c}" ma:internalName="TaxCatchAll" ma:showField="CatchAllData" ma:web="6adb5a31-8572-4100-8935-ca7445cb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b5a31-8572-4100-8935-ca7445cb4968" xsi:nil="true"/>
    <lcf76f155ced4ddcb4097134ff3c332f xmlns="9b5120b9-a5ed-4b51-a7fb-24e8e0905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B1686-B9E7-4F13-81F0-C24865CB9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22659-A56E-4F88-BE01-ED7A9597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120b9-a5ed-4b51-a7fb-24e8e090567e"/>
    <ds:schemaRef ds:uri="6adb5a31-8572-4100-8935-ca7445cb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FA0A4-BFEB-4324-81EF-22DF70D2E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71709-737A-4E76-8C76-F1E2CBBFEB7B}">
  <ds:schemaRefs>
    <ds:schemaRef ds:uri="http://schemas.microsoft.com/office/2006/metadata/properties"/>
    <ds:schemaRef ds:uri="http://schemas.microsoft.com/office/infopath/2007/PartnerControls"/>
    <ds:schemaRef ds:uri="6adb5a31-8572-4100-8935-ca7445cb4968"/>
    <ds:schemaRef ds:uri="9b5120b9-a5ed-4b51-a7fb-24e8e0905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Internal Identifier:</vt:lpstr>
    </vt:vector>
  </TitlesOfParts>
  <Company>Ecorys UK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Identifier:</dc:title>
  <dc:subject/>
  <dc:creator>EIT</dc:creator>
  <cp:keywords/>
  <cp:lastModifiedBy>Kamil Gromnicki (240933)</cp:lastModifiedBy>
  <cp:revision>2</cp:revision>
  <cp:lastPrinted>2023-01-10T12:13:00Z</cp:lastPrinted>
  <dcterms:created xsi:type="dcterms:W3CDTF">2023-01-10T12:14:00Z</dcterms:created>
  <dcterms:modified xsi:type="dcterms:W3CDTF">2023-01-10T12:14:00Z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0x010100F82526CBB3ADFB48AC9E4E35475650A0</vt:lpwstr>
  </property>
  <property fmtid="{D5CDD505-2E9C-101B-9397-08002B2CF9AE}" pid="3" name="MediaServiceImageTags">
    <vt:lpwstr/>
  </property>
</Properties>
</file>